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800"/>
      </w:pPr>
    </w:p>
    <w:p>
      <w:pPr>
        <w:spacing w:after="200"/>
        <w:jc w:val="center"/>
      </w:pPr>
      <w:r>
        <w:rPr>
          <w:b/>
          <w:bCs/>
          <w:color w:val="F2A104"/>
          <w:spacing w:val="30"/>
          <w:sz w:val="20"/>
          <w:szCs w:val="20"/>
        </w:rPr>
        <w:t xml:space="preserve">BOOK BUDDY ACADEMY — FREE RESOURCE</w:t>
      </w:r>
    </w:p>
    <w:p>
      <w:pPr>
        <w:spacing w:after="120"/>
        <w:jc w:val="center"/>
      </w:pPr>
      <w:r>
        <w:rPr>
          <w:b/>
          <w:bCs/>
          <w:i/>
          <w:iCs/>
          <w:color w:val="5A5A5A"/>
          <w:sz w:val="22"/>
          <w:szCs w:val="22"/>
        </w:rPr>
        <w:t xml:space="preserve">A Free Guide From Book Buddy</w:t>
      </w:r>
    </w:p>
    <w:p>
      <w:pPr>
        <w:spacing w:after="200"/>
        <w:jc w:val="center"/>
      </w:pPr>
      <w:r>
        <w:rPr>
          <w:b/>
          <w:bCs/>
          <w:color w:val="13293D"/>
          <w:sz w:val="56"/>
          <w:szCs w:val="56"/>
        </w:rPr>
        <w:t xml:space="preserve">The Art of Asking Better Questions</w:t>
      </w:r>
    </w:p>
    <w:p>
      <w:pPr>
        <w:spacing w:after="400"/>
        <w:jc w:val="center"/>
      </w:pPr>
      <w:r>
        <w:rPr>
          <w:color w:val="222222"/>
          <w:sz w:val="26"/>
          <w:szCs w:val="26"/>
        </w:rPr>
        <w:t xml:space="preserve">Sharper questions build sharper thinking, better decisions, and stronger relationships</w:t>
      </w:r>
    </w:p>
    <w:p>
      <w:pPr>
        <w:jc w:val="center"/>
      </w:pPr>
      <w:r>
        <w:rPr>
          <w:color w:val="5A5A5A"/>
          <w:sz w:val="20"/>
          <w:szCs w:val="20"/>
        </w:rPr>
        <w:t xml:space="preserve">A BookBuddy Academy Publication</w:t>
      </w:r>
    </w:p>
    <w:p>
      <w:r>
        <w:br w:type="page"/>
      </w:r>
    </w:p>
    <w:p>
      <w:pPr>
        <w:spacing w:after="300"/>
      </w:pPr>
      <w:r>
        <w:rPr>
          <w:b/>
          <w:bCs/>
          <w:color w:val="13293D"/>
          <w:sz w:val="34"/>
          <w:szCs w:val="34"/>
        </w:rPr>
        <w:t xml:space="preserve">Contents</w:t>
      </w:r>
    </w:p>
    <w:p>
      <w:pPr>
        <w:spacing w:after="140"/>
      </w:pPr>
      <w:r>
        <w:rPr>
          <w:color w:val="222222"/>
          <w:sz w:val="24"/>
          <w:szCs w:val="24"/>
        </w:rPr>
        <w:t xml:space="preserve">Introduction</w:t>
      </w:r>
    </w:p>
    <w:p>
      <w:pPr>
        <w:spacing w:after="140"/>
      </w:pPr>
      <w:r>
        <w:rPr>
          <w:color w:val="222222"/>
          <w:sz w:val="24"/>
          <w:szCs w:val="24"/>
        </w:rPr>
        <w:t xml:space="preserve">Chapter 1: Why Most Questions Don't Go Anywhere</w:t>
      </w:r>
    </w:p>
    <w:p>
      <w:pPr>
        <w:spacing w:after="140"/>
      </w:pPr>
      <w:r>
        <w:rPr>
          <w:color w:val="222222"/>
          <w:sz w:val="24"/>
          <w:szCs w:val="24"/>
        </w:rPr>
        <w:t xml:space="preserve">Chapter 2: Closed vs. Open Questions</w:t>
      </w:r>
    </w:p>
    <w:p>
      <w:pPr>
        <w:spacing w:after="140"/>
      </w:pPr>
      <w:r>
        <w:rPr>
          <w:color w:val="222222"/>
          <w:sz w:val="24"/>
          <w:szCs w:val="24"/>
        </w:rPr>
        <w:t xml:space="preserve">Chapter 3: The Question Behind the Question</w:t>
      </w:r>
    </w:p>
    <w:p>
      <w:pPr>
        <w:spacing w:after="140"/>
      </w:pPr>
      <w:r>
        <w:rPr>
          <w:color w:val="222222"/>
          <w:sz w:val="24"/>
          <w:szCs w:val="24"/>
        </w:rPr>
        <w:t xml:space="preserve">Chapter 4: Asking Without Making People Defensive</w:t>
      </w:r>
    </w:p>
    <w:p>
      <w:pPr>
        <w:spacing w:after="140"/>
      </w:pPr>
      <w:r>
        <w:rPr>
          <w:color w:val="222222"/>
          <w:sz w:val="24"/>
          <w:szCs w:val="24"/>
        </w:rPr>
        <w:t xml:space="preserve">Chapter 5: The Six-Question Toolkit</w:t>
      </w:r>
    </w:p>
    <w:p>
      <w:pPr>
        <w:spacing w:after="140"/>
      </w:pPr>
      <w:r>
        <w:rPr>
          <w:color w:val="222222"/>
          <w:sz w:val="24"/>
          <w:szCs w:val="24"/>
        </w:rPr>
        <w:t xml:space="preserve">Chapter 6: Questions for Better Decisions</w:t>
      </w:r>
    </w:p>
    <w:p>
      <w:pPr>
        <w:spacing w:after="140"/>
      </w:pPr>
      <w:r>
        <w:rPr>
          <w:color w:val="222222"/>
          <w:sz w:val="24"/>
          <w:szCs w:val="24"/>
        </w:rPr>
        <w:t xml:space="preserve">Chapter 7: Questions for Stronger Relationships</w:t>
      </w:r>
    </w:p>
    <w:p>
      <w:pPr>
        <w:spacing w:after="140"/>
      </w:pPr>
      <w:r>
        <w:rPr>
          <w:color w:val="222222"/>
          <w:sz w:val="24"/>
          <w:szCs w:val="24"/>
        </w:rPr>
        <w:t xml:space="preserve">Chapter 8: Asking Instead of Assuming</w:t>
      </w:r>
    </w:p>
    <w:p>
      <w:pPr>
        <w:spacing w:after="140"/>
      </w:pPr>
      <w:r>
        <w:rPr>
          <w:color w:val="222222"/>
          <w:sz w:val="24"/>
          <w:szCs w:val="24"/>
        </w:rPr>
        <w:t xml:space="preserve">Chapter 9: Common Objections, Answered</w:t>
      </w:r>
    </w:p>
    <w:p>
      <w:pPr>
        <w:spacing w:after="140"/>
      </w:pPr>
      <w:r>
        <w:rPr>
          <w:color w:val="222222"/>
          <w:sz w:val="24"/>
          <w:szCs w:val="24"/>
        </w:rPr>
        <w:t xml:space="preserve">Your 14-Day Better Questions Challenge</w:t>
      </w:r>
    </w:p>
    <w:p>
      <w:pPr>
        <w:spacing w:after="140"/>
      </w:pPr>
      <w:r>
        <w:rPr>
          <w:color w:val="222222"/>
          <w:sz w:val="24"/>
          <w:szCs w:val="24"/>
        </w:rPr>
        <w:t xml:space="preserve">Appendix: The Better Questions Cheat Sheet</w:t>
      </w:r>
    </w:p>
    <w:p>
      <w:pPr>
        <w:spacing w:after="140"/>
      </w:pPr>
      <w:r>
        <w:rPr>
          <w:color w:val="222222"/>
          <w:sz w:val="24"/>
          <w:szCs w:val="24"/>
        </w:rPr>
        <w:t xml:space="preserve">Appendix: 20 Questions for 20 Situations</w:t>
      </w:r>
    </w:p>
    <w:p>
      <w:pPr>
        <w:spacing w:after="140"/>
      </w:pPr>
      <w:r>
        <w:rPr>
          <w:color w:val="222222"/>
          <w:sz w:val="24"/>
          <w:szCs w:val="24"/>
        </w:rPr>
        <w:t xml:space="preserve">Appendix: Your 14-Day Practice Tracker</w:t>
      </w:r>
    </w:p>
    <w:p>
      <w:r>
        <w:br w:type="page"/>
      </w:r>
    </w:p>
    <w:p>
      <w:pPr>
        <w:pStyle w:val="Heading1"/>
        <w:pBdr>
          <w:bottom w:val="single" w:color="F2A104" w:sz="12" w:space="6"/>
        </w:pBdr>
        <w:spacing w:after="240" w:before="200"/>
      </w:pPr>
      <w:r>
        <w:rPr>
          <w:b/>
          <w:bCs/>
          <w:color w:val="13293D"/>
          <w:sz w:val="34"/>
          <w:szCs w:val="34"/>
        </w:rPr>
        <w:t xml:space="preserve">Introduction</w:t>
      </w:r>
    </w:p>
    <w:p>
      <w:pPr>
        <w:spacing w:after="200" w:line="340"/>
      </w:pPr>
      <w:r>
        <w:rPr>
          <w:color w:val="222222"/>
          <w:sz w:val="24"/>
          <w:szCs w:val="24"/>
        </w:rPr>
        <w:t xml:space="preserve">Watch any talk show, family argument, or office meeting closely and you'll notice something: most people aren't actually asking questions. They're making statements with a question mark at the end, waiting for their turn to speak, or trying to trap the other person into agreeing. Real questions — the kind that genuinely open something up — are rarer than they should be.</w:t>
      </w:r>
    </w:p>
    <w:p>
      <w:pPr>
        <w:spacing w:after="200" w:line="340"/>
      </w:pPr>
      <w:r>
        <w:rPr>
          <w:color w:val="222222"/>
          <w:sz w:val="24"/>
          <w:szCs w:val="24"/>
        </w:rPr>
        <w:t xml:space="preserve">This guide is about that rarer skill. Not interrogation, not small talk, but the specific ability to ask a question that moves a conversation, a decision, or your own thinking somewhere it wasn't going to go on its own.</w:t>
      </w:r>
    </w:p>
    <w:p>
      <w:pPr>
        <w:pStyle w:val="Heading2"/>
        <w:spacing w:after="140" w:before="280"/>
      </w:pPr>
      <w:r>
        <w:rPr>
          <w:b/>
          <w:bCs/>
          <w:color w:val="13293D"/>
          <w:sz w:val="25"/>
          <w:szCs w:val="25"/>
        </w:rPr>
        <w:t xml:space="preserve">Who This Guide Is For</w:t>
      </w:r>
    </w:p>
    <w:p>
      <w:pPr>
        <w:pStyle w:val="ListParagraph"/>
        <w:numPr>
          <w:ilvl w:val="0"/>
          <w:numId w:val="1"/>
        </w:numPr>
        <w:spacing w:after="130" w:line="330"/>
      </w:pPr>
      <w:r>
        <w:rPr>
          <w:color w:val="222222"/>
          <w:sz w:val="24"/>
          <w:szCs w:val="24"/>
        </w:rPr>
        <w:t xml:space="preserve">Anyone who leaves conversations wishing they'd asked one more thing.</w:t>
      </w:r>
    </w:p>
    <w:p>
      <w:pPr>
        <w:pStyle w:val="ListParagraph"/>
        <w:numPr>
          <w:ilvl w:val="0"/>
          <w:numId w:val="1"/>
        </w:numPr>
        <w:spacing w:after="130" w:line="330"/>
      </w:pPr>
      <w:r>
        <w:rPr>
          <w:color w:val="222222"/>
          <w:sz w:val="24"/>
          <w:szCs w:val="24"/>
        </w:rPr>
        <w:t xml:space="preserve">Managers and team leads who want meetings that surface real answers, not safe ones.</w:t>
      </w:r>
    </w:p>
    <w:p>
      <w:pPr>
        <w:pStyle w:val="ListParagraph"/>
        <w:numPr>
          <w:ilvl w:val="0"/>
          <w:numId w:val="1"/>
        </w:numPr>
        <w:spacing w:after="130" w:line="330"/>
      </w:pPr>
      <w:r>
        <w:rPr>
          <w:color w:val="222222"/>
          <w:sz w:val="24"/>
          <w:szCs w:val="24"/>
        </w:rPr>
        <w:t xml:space="preserve">Parents and partners who want harder conversations to go somewhere productive.</w:t>
      </w:r>
    </w:p>
    <w:p>
      <w:pPr>
        <w:pStyle w:val="ListParagraph"/>
        <w:numPr>
          <w:ilvl w:val="0"/>
          <w:numId w:val="1"/>
        </w:numPr>
        <w:spacing w:after="130" w:line="330"/>
      </w:pPr>
      <w:r>
        <w:rPr>
          <w:color w:val="222222"/>
          <w:sz w:val="24"/>
          <w:szCs w:val="24"/>
        </w:rPr>
        <w:t xml:space="preserve">Book Buddy readers building the habit of clear, disciplined thinking.</w:t>
      </w:r>
    </w:p>
    <w:p>
      <w:pPr>
        <w:pBdr>
          <w:left w:val="single" w:color="F2A104" w:sz="20" w:space="10"/>
        </w:pBdr>
        <w:spacing w:after="220" w:before="160"/>
        <w:ind w:left="400"/>
      </w:pPr>
      <w:r>
        <w:rPr>
          <w:i/>
          <w:iCs/>
          <w:color w:val="13293D"/>
          <w:sz w:val="23"/>
          <w:szCs w:val="23"/>
        </w:rPr>
        <w:t xml:space="preserve">“The goal isn't just to read more books, but to build a mind that thinks clearly about the world.” — Shahrukh Nadeem, Founder, Book Buddy</w:t>
      </w:r>
    </w:p>
    <w:p>
      <w:r>
        <w:br w:type="page"/>
      </w:r>
    </w:p>
    <w:p>
      <w:pPr>
        <w:spacing w:after="100" w:before="1200"/>
      </w:pPr>
      <w:r>
        <w:rPr>
          <w:b/>
          <w:bCs/>
          <w:color w:val="F2A104"/>
          <w:spacing w:val="20"/>
          <w:sz w:val="22"/>
          <w:szCs w:val="22"/>
        </w:rPr>
        <w:t xml:space="preserve">CHAPTER 1</w:t>
      </w:r>
    </w:p>
    <w:p>
      <w:pPr>
        <w:spacing w:after="200"/>
      </w:pPr>
      <w:r>
        <w:rPr>
          <w:b/>
          <w:bCs/>
          <w:color w:val="13293D"/>
          <w:sz w:val="40"/>
          <w:szCs w:val="40"/>
        </w:rPr>
        <w:t xml:space="preserve">Why Most Questions Don't Go Anywhere</w:t>
      </w:r>
    </w:p>
    <w:p>
      <w:pPr>
        <w:spacing w:after="300"/>
      </w:pPr>
      <w:r>
        <w:rPr>
          <w:i/>
          <w:iCs/>
          <w:color w:val="5A5A5A"/>
          <w:sz w:val="24"/>
          <w:szCs w:val="24"/>
        </w:rPr>
        <w:t xml:space="preserve">Most questions are disguised statements. Real questions are rarer, and more useful.</w:t>
      </w:r>
    </w:p>
    <w:p>
      <w:pPr>
        <w:pStyle w:val="Heading2"/>
        <w:spacing w:after="140" w:before="280"/>
      </w:pPr>
      <w:r>
        <w:rPr>
          <w:b/>
          <w:bCs/>
          <w:color w:val="13293D"/>
          <w:sz w:val="25"/>
          <w:szCs w:val="25"/>
        </w:rPr>
        <w:t xml:space="preserve">The Disguised Statement</w:t>
      </w:r>
    </w:p>
    <w:p>
      <w:pPr>
        <w:spacing w:after="200" w:line="340"/>
      </w:pPr>
      <w:r>
        <w:rPr>
          <w:color w:val="222222"/>
          <w:sz w:val="24"/>
          <w:szCs w:val="24"/>
        </w:rPr>
        <w:t xml:space="preserve">“Don't you think this was a bad idea?” isn't a question. It's an opinion wearing a question's clothing, and everyone in the room usually knows it. Disguised statements feel like questions because they end in a question mark, but they're designed to get agreement, not information.</w:t>
      </w:r>
    </w:p>
    <w:p>
      <w:pPr>
        <w:pStyle w:val="Heading2"/>
        <w:spacing w:after="140" w:before="280"/>
      </w:pPr>
      <w:r>
        <w:rPr>
          <w:b/>
          <w:bCs/>
          <w:color w:val="13293D"/>
          <w:sz w:val="25"/>
          <w:szCs w:val="25"/>
        </w:rPr>
        <w:t xml:space="preserve">The Performance Question</w:t>
      </w:r>
    </w:p>
    <w:p>
      <w:pPr>
        <w:spacing w:after="200" w:line="340"/>
      </w:pPr>
      <w:r>
        <w:rPr>
          <w:color w:val="222222"/>
          <w:sz w:val="24"/>
          <w:szCs w:val="24"/>
        </w:rPr>
        <w:t xml:space="preserve">In meetings and classrooms especially, many questions exist to display that the asker has already understood something, not to actually learn anything new. Neither type moves a conversation forward — they just fill the space where a real question could have gone.</w:t>
      </w:r>
    </w:p>
    <w:p>
      <w:pPr>
        <w:pStyle w:val="Heading2"/>
        <w:spacing w:after="140" w:before="280"/>
      </w:pPr>
      <w:r>
        <w:rPr>
          <w:b/>
          <w:bCs/>
          <w:color w:val="13293D"/>
          <w:sz w:val="25"/>
          <w:szCs w:val="25"/>
        </w:rPr>
        <w:t xml:space="preserve">A Familiar Scene</w:t>
      </w:r>
    </w:p>
    <w:p>
      <w:pPr>
        <w:spacing w:after="200" w:line="340"/>
      </w:pPr>
      <w:r>
        <w:rPr>
          <w:color w:val="222222"/>
          <w:sz w:val="24"/>
          <w:szCs w:val="24"/>
        </w:rPr>
        <w:t xml:space="preserve">In a team meeting, someone asks, “Don't you think we should have tested this before launch?” The room goes quiet, nobody answers honestly, and the actual problem — why testing got skipped — never surfaces. A better question, “What made us feel confident enough to skip testing this time?” would have actually gotten an answer worth hearing.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What's a recent question I asked that was really just an opinion in disguise?</w:t>
            </w:r>
          </w:p>
        </w:tc>
      </w:tr>
    </w:tbl>
    <w:p>
      <w:r>
        <w:br w:type="page"/>
      </w:r>
    </w:p>
    <w:p>
      <w:pPr>
        <w:spacing w:after="100" w:before="1200"/>
      </w:pPr>
      <w:r>
        <w:rPr>
          <w:b/>
          <w:bCs/>
          <w:color w:val="F2A104"/>
          <w:spacing w:val="20"/>
          <w:sz w:val="22"/>
          <w:szCs w:val="22"/>
        </w:rPr>
        <w:t xml:space="preserve">CHAPTER 2</w:t>
      </w:r>
    </w:p>
    <w:p>
      <w:pPr>
        <w:spacing w:after="200"/>
      </w:pPr>
      <w:r>
        <w:rPr>
          <w:b/>
          <w:bCs/>
          <w:color w:val="13293D"/>
          <w:sz w:val="40"/>
          <w:szCs w:val="40"/>
        </w:rPr>
        <w:t xml:space="preserve">Closed vs. Open Questions</w:t>
      </w:r>
    </w:p>
    <w:p>
      <w:pPr>
        <w:spacing w:after="300"/>
      </w:pPr>
      <w:r>
        <w:rPr>
          <w:i/>
          <w:iCs/>
          <w:color w:val="5A5A5A"/>
          <w:sz w:val="24"/>
          <w:szCs w:val="24"/>
        </w:rPr>
        <w:t xml:space="preserve">One kind of question ends a conversation. The other kind starts one.</w:t>
      </w:r>
    </w:p>
    <w:p>
      <w:pPr>
        <w:pStyle w:val="Heading2"/>
        <w:spacing w:after="140" w:before="280"/>
      </w:pPr>
      <w:r>
        <w:rPr>
          <w:b/>
          <w:bCs/>
          <w:color w:val="13293D"/>
          <w:sz w:val="25"/>
          <w:szCs w:val="25"/>
        </w:rPr>
        <w:t xml:space="preserve">What Closed Questions Are For</w:t>
      </w:r>
    </w:p>
    <w:p>
      <w:pPr>
        <w:spacing w:after="200" w:line="340"/>
      </w:pPr>
      <w:r>
        <w:rPr>
          <w:color w:val="222222"/>
          <w:sz w:val="24"/>
          <w:szCs w:val="24"/>
        </w:rPr>
        <w:t xml:space="preserve">Closed questions — “Did you finish the report?”, “Is it Tuesday?” — are useful for confirming facts quickly. They have their place. The problem is using them where an open question was needed, which shuts down exactly the conversation you were trying to have.</w:t>
      </w:r>
    </w:p>
    <w:p>
      <w:pPr>
        <w:pStyle w:val="Heading2"/>
        <w:spacing w:after="140" w:before="280"/>
      </w:pPr>
      <w:r>
        <w:rPr>
          <w:b/>
          <w:bCs/>
          <w:color w:val="13293D"/>
          <w:sz w:val="25"/>
          <w:szCs w:val="25"/>
        </w:rPr>
        <w:t xml:space="preserve">What Open Questions Are For</w:t>
      </w:r>
    </w:p>
    <w:p>
      <w:pPr>
        <w:spacing w:after="200" w:line="340"/>
      </w:pPr>
      <w:r>
        <w:rPr>
          <w:color w:val="222222"/>
          <w:sz w:val="24"/>
          <w:szCs w:val="24"/>
        </w:rPr>
        <w:t xml:space="preserve">Open questions — “What made you decide to handle it that way?”, “What would need to change for this to work?” — can't be answered in one word. They invite explanation, and explanation is where actual understanding lives.</w:t>
      </w:r>
    </w:p>
    <w:p>
      <w:pPr>
        <w:pStyle w:val="ListParagraph"/>
        <w:numPr>
          <w:ilvl w:val="0"/>
          <w:numId w:val="1"/>
        </w:numPr>
        <w:spacing w:after="130" w:line="330"/>
      </w:pPr>
      <w:r>
        <w:rPr>
          <w:color w:val="222222"/>
          <w:sz w:val="24"/>
          <w:szCs w:val="24"/>
        </w:rPr>
        <w:t xml:space="preserve">Closed: “Are you upset?” Open: “What's on your mind right now?”</w:t>
      </w:r>
    </w:p>
    <w:p>
      <w:pPr>
        <w:pStyle w:val="ListParagraph"/>
        <w:numPr>
          <w:ilvl w:val="0"/>
          <w:numId w:val="1"/>
        </w:numPr>
        <w:spacing w:after="130" w:line="330"/>
      </w:pPr>
      <w:r>
        <w:rPr>
          <w:color w:val="222222"/>
          <w:sz w:val="24"/>
          <w:szCs w:val="24"/>
        </w:rPr>
        <w:t xml:space="preserve">Closed: “Did the plan work?” Open: “What did we learn from how the plan played out?”</w:t>
      </w:r>
    </w:p>
    <w:p>
      <w:pPr>
        <w:pStyle w:val="ListParagraph"/>
        <w:numPr>
          <w:ilvl w:val="0"/>
          <w:numId w:val="1"/>
        </w:numPr>
        <w:spacing w:after="130" w:line="330"/>
      </w:pPr>
      <w:r>
        <w:rPr>
          <w:color w:val="222222"/>
          <w:sz w:val="24"/>
          <w:szCs w:val="24"/>
        </w:rPr>
        <w:t xml:space="preserve">Closed: “Is this the right choice?” Open: “What would make this the wrong choice?”</w:t>
      </w:r>
    </w:p>
    <w:p>
      <w:pPr>
        <w:pStyle w:val="Heading2"/>
        <w:spacing w:after="140" w:before="280"/>
      </w:pPr>
      <w:r>
        <w:rPr>
          <w:b/>
          <w:bCs/>
          <w:color w:val="13293D"/>
          <w:sz w:val="25"/>
          <w:szCs w:val="25"/>
        </w:rPr>
        <w:t xml:space="preserve">A Familiar Scene</w:t>
      </w:r>
    </w:p>
    <w:p>
      <w:pPr>
        <w:spacing w:after="200" w:line="340"/>
      </w:pPr>
      <w:r>
        <w:rPr>
          <w:color w:val="222222"/>
          <w:sz w:val="24"/>
          <w:szCs w:val="24"/>
        </w:rPr>
        <w:t xml:space="preserve">A father asks his teenage son, “Did something happen at school?” and gets a one-word “no.” A friend later asks the same son, “What was the most annoying part of your day?” and gets a ten-minute answer. Same underlying concern, completely different question shape, completely different result.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Which closed questions do I default to that could become open questions instead?</w:t>
            </w:r>
          </w:p>
        </w:tc>
      </w:tr>
    </w:tbl>
    <w:p>
      <w:r>
        <w:br w:type="page"/>
      </w:r>
    </w:p>
    <w:p>
      <w:pPr>
        <w:spacing w:after="100" w:before="1200"/>
      </w:pPr>
      <w:r>
        <w:rPr>
          <w:b/>
          <w:bCs/>
          <w:color w:val="F2A104"/>
          <w:spacing w:val="20"/>
          <w:sz w:val="22"/>
          <w:szCs w:val="22"/>
        </w:rPr>
        <w:t xml:space="preserve">CHAPTER 3</w:t>
      </w:r>
    </w:p>
    <w:p>
      <w:pPr>
        <w:spacing w:after="200"/>
      </w:pPr>
      <w:r>
        <w:rPr>
          <w:b/>
          <w:bCs/>
          <w:color w:val="13293D"/>
          <w:sz w:val="40"/>
          <w:szCs w:val="40"/>
        </w:rPr>
        <w:t xml:space="preserve">The Question Behind the Question</w:t>
      </w:r>
    </w:p>
    <w:p>
      <w:pPr>
        <w:spacing w:after="300"/>
      </w:pPr>
      <w:r>
        <w:rPr>
          <w:i/>
          <w:iCs/>
          <w:color w:val="5A5A5A"/>
          <w:sz w:val="24"/>
          <w:szCs w:val="24"/>
        </w:rPr>
        <w:t xml:space="preserve">The first complaint is rarely the real one. Good questions dig one layer deeper.</w:t>
      </w:r>
    </w:p>
    <w:p>
      <w:pPr>
        <w:pStyle w:val="Heading2"/>
        <w:spacing w:after="140" w:before="280"/>
      </w:pPr>
      <w:r>
        <w:rPr>
          <w:b/>
          <w:bCs/>
          <w:color w:val="13293D"/>
          <w:sz w:val="25"/>
          <w:szCs w:val="25"/>
        </w:rPr>
        <w:t xml:space="preserve">Surface Problems vs. Root Problems</w:t>
      </w:r>
    </w:p>
    <w:p>
      <w:pPr>
        <w:spacing w:after="200" w:line="340"/>
      </w:pPr>
      <w:r>
        <w:rPr>
          <w:color w:val="222222"/>
          <w:sz w:val="24"/>
          <w:szCs w:val="24"/>
        </w:rPr>
        <w:t xml:space="preserve">“This app is too slow” might really mean “I don't trust it enough to wait for it.” “I don't have time to read” might really mean “I've never made it a priority over easier things.” Taking the first sentence at face value often means solving the wrong problem entirely.</w:t>
      </w:r>
    </w:p>
    <w:p>
      <w:pPr>
        <w:pStyle w:val="Heading2"/>
        <w:spacing w:after="140" w:before="280"/>
      </w:pPr>
      <w:r>
        <w:rPr>
          <w:b/>
          <w:bCs/>
          <w:color w:val="13293D"/>
          <w:sz w:val="25"/>
          <w:szCs w:val="25"/>
        </w:rPr>
        <w:t xml:space="preserve">The One Extra Question</w:t>
      </w:r>
    </w:p>
    <w:p>
      <w:pPr>
        <w:spacing w:after="200" w:line="340"/>
      </w:pPr>
      <w:r>
        <w:rPr>
          <w:color w:val="222222"/>
          <w:sz w:val="24"/>
          <w:szCs w:val="24"/>
        </w:rPr>
        <w:t xml:space="preserve">Whenever you hear a complaint or a stated reason, try asking one more question before responding: “When you say it's too slow, what does that actually cost you?” “When you say you don't have time, what would you have to give up to make time?” The answer to the second question is usually far more useful than the first.</w:t>
      </w:r>
    </w:p>
    <w:p>
      <w:pPr>
        <w:pBdr>
          <w:left w:val="single" w:color="F2A104" w:sz="20" w:space="10"/>
        </w:pBdr>
        <w:spacing w:after="220" w:before="160"/>
        <w:ind w:left="400"/>
      </w:pPr>
      <w:r>
        <w:rPr>
          <w:i/>
          <w:iCs/>
          <w:color w:val="13293D"/>
          <w:sz w:val="23"/>
          <w:szCs w:val="23"/>
        </w:rPr>
        <w:t xml:space="preserve">The first answer is rarely the real one. The second question is where the real answer usually lives.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What's a complaint I've heard recently that I took at face value without asking what was underneath it?</w:t>
            </w:r>
          </w:p>
        </w:tc>
      </w:tr>
    </w:tbl>
    <w:p>
      <w:r>
        <w:br w:type="page"/>
      </w:r>
    </w:p>
    <w:p>
      <w:pPr>
        <w:spacing w:after="100" w:before="1200"/>
      </w:pPr>
      <w:r>
        <w:rPr>
          <w:b/>
          <w:bCs/>
          <w:color w:val="F2A104"/>
          <w:spacing w:val="20"/>
          <w:sz w:val="22"/>
          <w:szCs w:val="22"/>
        </w:rPr>
        <w:t xml:space="preserve">CHAPTER 4</w:t>
      </w:r>
    </w:p>
    <w:p>
      <w:pPr>
        <w:spacing w:after="200"/>
      </w:pPr>
      <w:r>
        <w:rPr>
          <w:b/>
          <w:bCs/>
          <w:color w:val="13293D"/>
          <w:sz w:val="40"/>
          <w:szCs w:val="40"/>
        </w:rPr>
        <w:t xml:space="preserve">Asking Without Making People Defensive</w:t>
      </w:r>
    </w:p>
    <w:p>
      <w:pPr>
        <w:spacing w:after="300"/>
      </w:pPr>
      <w:r>
        <w:rPr>
          <w:i/>
          <w:iCs/>
          <w:color w:val="5A5A5A"/>
          <w:sz w:val="24"/>
          <w:szCs w:val="24"/>
        </w:rPr>
        <w:t xml:space="preserve">The same question, asked differently, gets a completely different answer.</w:t>
      </w:r>
    </w:p>
    <w:p>
      <w:pPr>
        <w:pStyle w:val="Heading2"/>
        <w:spacing w:after="140" w:before="280"/>
      </w:pPr>
      <w:r>
        <w:rPr>
          <w:b/>
          <w:bCs/>
          <w:color w:val="13293D"/>
          <w:sz w:val="25"/>
          <w:szCs w:val="25"/>
        </w:rPr>
        <w:t xml:space="preserve">Why Some Questions Trigger Defense</w:t>
      </w:r>
    </w:p>
    <w:p>
      <w:pPr>
        <w:spacing w:after="200" w:line="340"/>
      </w:pPr>
      <w:r>
        <w:rPr>
          <w:color w:val="222222"/>
          <w:sz w:val="24"/>
          <w:szCs w:val="24"/>
        </w:rPr>
        <w:t xml:space="preserve">“Why did you do that?” can sound like an accusation, even when it's asked with genuine curiosity, because “why” questions often imply the listener needs to justify themselves. The words are neutral; the tone and framing rarely are.</w:t>
      </w:r>
    </w:p>
    <w:p>
      <w:pPr>
        <w:pStyle w:val="Heading2"/>
        <w:spacing w:after="140" w:before="280"/>
      </w:pPr>
      <w:r>
        <w:rPr>
          <w:b/>
          <w:bCs/>
          <w:color w:val="13293D"/>
          <w:sz w:val="25"/>
          <w:szCs w:val="25"/>
        </w:rPr>
        <w:t xml:space="preserve">Reframing for Curiosity, Not Judgment</w:t>
      </w:r>
    </w:p>
    <w:p>
      <w:pPr>
        <w:pStyle w:val="ListParagraph"/>
        <w:numPr>
          <w:ilvl w:val="0"/>
          <w:numId w:val="1"/>
        </w:numPr>
        <w:spacing w:after="130" w:line="330"/>
      </w:pPr>
      <w:r>
        <w:rPr>
          <w:color w:val="222222"/>
          <w:sz w:val="24"/>
          <w:szCs w:val="24"/>
        </w:rPr>
        <w:t xml:space="preserve">Instead of “Why would you do that?” try “What was going through your mind at that point?”</w:t>
      </w:r>
    </w:p>
    <w:p>
      <w:pPr>
        <w:pStyle w:val="ListParagraph"/>
        <w:numPr>
          <w:ilvl w:val="0"/>
          <w:numId w:val="1"/>
        </w:numPr>
        <w:spacing w:after="130" w:line="330"/>
      </w:pPr>
      <w:r>
        <w:rPr>
          <w:color w:val="222222"/>
          <w:sz w:val="24"/>
          <w:szCs w:val="24"/>
        </w:rPr>
        <w:t xml:space="preserve">Instead of “Why didn't this work?” try “What got in the way here?”</w:t>
      </w:r>
    </w:p>
    <w:p>
      <w:pPr>
        <w:pStyle w:val="ListParagraph"/>
        <w:numPr>
          <w:ilvl w:val="0"/>
          <w:numId w:val="1"/>
        </w:numPr>
        <w:spacing w:after="130" w:line="330"/>
      </w:pPr>
      <w:r>
        <w:rPr>
          <w:color w:val="222222"/>
          <w:sz w:val="24"/>
          <w:szCs w:val="24"/>
        </w:rPr>
        <w:t xml:space="preserve">Instead of “Why are you upset?” try “What's making this feel hard right now?”</w:t>
      </w:r>
    </w:p>
    <w:p>
      <w:pPr>
        <w:spacing w:after="200" w:line="340"/>
      </w:pPr>
      <w:r>
        <w:rPr>
          <w:color w:val="222222"/>
          <w:sz w:val="24"/>
          <w:szCs w:val="24"/>
        </w:rPr>
        <w:t xml:space="preserve">Each reframe asks for the same information, but removes the implied “you did something wrong” that makes people close up instead of open up.</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What's a “why” question I ask often that might land better reframed as “what”?</w:t>
            </w:r>
          </w:p>
        </w:tc>
      </w:tr>
    </w:tbl>
    <w:p>
      <w:r>
        <w:br w:type="page"/>
      </w:r>
    </w:p>
    <w:p>
      <w:pPr>
        <w:spacing w:after="100" w:before="1200"/>
      </w:pPr>
      <w:r>
        <w:rPr>
          <w:b/>
          <w:bCs/>
          <w:color w:val="F2A104"/>
          <w:spacing w:val="20"/>
          <w:sz w:val="22"/>
          <w:szCs w:val="22"/>
        </w:rPr>
        <w:t xml:space="preserve">CHAPTER 5</w:t>
      </w:r>
    </w:p>
    <w:p>
      <w:pPr>
        <w:spacing w:after="200"/>
      </w:pPr>
      <w:r>
        <w:rPr>
          <w:b/>
          <w:bCs/>
          <w:color w:val="13293D"/>
          <w:sz w:val="40"/>
          <w:szCs w:val="40"/>
        </w:rPr>
        <w:t xml:space="preserve">The Six-Question Toolkit</w:t>
      </w:r>
    </w:p>
    <w:p>
      <w:pPr>
        <w:spacing w:after="300"/>
      </w:pPr>
      <w:r>
        <w:rPr>
          <w:i/>
          <w:iCs/>
          <w:color w:val="5A5A5A"/>
          <w:sz w:val="24"/>
          <w:szCs w:val="24"/>
        </w:rPr>
        <w:t xml:space="preserve">Who, what, when, where, why, and how — used deliberately, not by accident.</w:t>
      </w:r>
    </w:p>
    <w:p>
      <w:pPr>
        <w:pStyle w:val="Heading2"/>
        <w:spacing w:after="140" w:before="280"/>
      </w:pPr>
      <w:r>
        <w:rPr>
          <w:b/>
          <w:bCs/>
          <w:color w:val="13293D"/>
          <w:sz w:val="25"/>
          <w:szCs w:val="25"/>
        </w:rPr>
        <w:t xml:space="preserve">Borrowed From Journalism, Useful for Everyone</w:t>
      </w:r>
    </w:p>
    <w:p>
      <w:pPr>
        <w:spacing w:after="200" w:line="340"/>
      </w:pPr>
      <w:r>
        <w:rPr>
          <w:color w:val="222222"/>
          <w:sz w:val="24"/>
          <w:szCs w:val="24"/>
        </w:rPr>
        <w:t xml:space="preserve">Journalists are trained to run every story through six questions before they consider it complete. The same toolkit works for understanding almost any situation in daily life — a conflict, a decision, a piece of news you're not sure you trust.</w:t>
      </w:r>
    </w:p>
    <w:p>
      <w:pPr>
        <w:pStyle w:val="ListParagraph"/>
        <w:numPr>
          <w:ilvl w:val="0"/>
          <w:numId w:val="1"/>
        </w:numPr>
        <w:spacing w:after="130" w:line="330"/>
      </w:pPr>
      <w:r>
        <w:rPr>
          <w:color w:val="222222"/>
          <w:sz w:val="24"/>
          <w:szCs w:val="24"/>
        </w:rPr>
        <w:t xml:space="preserve">Who is actually involved, and who benefits from this being believed or done?</w:t>
      </w:r>
    </w:p>
    <w:p>
      <w:pPr>
        <w:pStyle w:val="ListParagraph"/>
        <w:numPr>
          <w:ilvl w:val="0"/>
          <w:numId w:val="1"/>
        </w:numPr>
        <w:spacing w:after="130" w:line="330"/>
      </w:pPr>
      <w:r>
        <w:rPr>
          <w:color w:val="222222"/>
          <w:sz w:val="24"/>
          <w:szCs w:val="24"/>
        </w:rPr>
        <w:t xml:space="preserve">What actually happened, separate from how it's being described?</w:t>
      </w:r>
    </w:p>
    <w:p>
      <w:pPr>
        <w:pStyle w:val="ListParagraph"/>
        <w:numPr>
          <w:ilvl w:val="0"/>
          <w:numId w:val="1"/>
        </w:numPr>
        <w:spacing w:after="130" w:line="330"/>
      </w:pPr>
      <w:r>
        <w:rPr>
          <w:color w:val="222222"/>
          <w:sz w:val="24"/>
          <w:szCs w:val="24"/>
        </w:rPr>
        <w:t xml:space="preserve">When did this start, and is the timing itself telling you something?</w:t>
      </w:r>
    </w:p>
    <w:p>
      <w:pPr>
        <w:pStyle w:val="ListParagraph"/>
        <w:numPr>
          <w:ilvl w:val="0"/>
          <w:numId w:val="1"/>
        </w:numPr>
        <w:spacing w:after="130" w:line="330"/>
      </w:pPr>
      <w:r>
        <w:rPr>
          <w:color w:val="222222"/>
          <w:sz w:val="24"/>
          <w:szCs w:val="24"/>
        </w:rPr>
        <w:t xml:space="preserve">Where does this apply, and where might it not?</w:t>
      </w:r>
    </w:p>
    <w:p>
      <w:pPr>
        <w:pStyle w:val="ListParagraph"/>
        <w:numPr>
          <w:ilvl w:val="0"/>
          <w:numId w:val="1"/>
        </w:numPr>
        <w:spacing w:after="130" w:line="330"/>
      </w:pPr>
      <w:r>
        <w:rPr>
          <w:color w:val="222222"/>
          <w:sz w:val="24"/>
          <w:szCs w:val="24"/>
        </w:rPr>
        <w:t xml:space="preserve">Why did this happen, in the other party's own account of it?</w:t>
      </w:r>
    </w:p>
    <w:p>
      <w:pPr>
        <w:pStyle w:val="ListParagraph"/>
        <w:numPr>
          <w:ilvl w:val="0"/>
          <w:numId w:val="1"/>
        </w:numPr>
        <w:spacing w:after="130" w:line="330"/>
      </w:pPr>
      <w:r>
        <w:rPr>
          <w:color w:val="222222"/>
          <w:sz w:val="24"/>
          <w:szCs w:val="24"/>
        </w:rPr>
        <w:t xml:space="preserve">How would I know if this were false?</w:t>
      </w:r>
    </w:p>
    <w:p>
      <w:pPr>
        <w:pStyle w:val="Heading2"/>
        <w:spacing w:after="140" w:before="280"/>
      </w:pPr>
      <w:r>
        <w:rPr>
          <w:b/>
          <w:bCs/>
          <w:color w:val="13293D"/>
          <w:sz w:val="25"/>
          <w:szCs w:val="25"/>
        </w:rPr>
        <w:t xml:space="preserve">A Familiar Scene</w:t>
      </w:r>
    </w:p>
    <w:p>
      <w:pPr>
        <w:spacing w:after="200" w:line="340"/>
      </w:pPr>
      <w:r>
        <w:rPr>
          <w:color w:val="222222"/>
          <w:sz w:val="24"/>
          <w:szCs w:val="24"/>
        </w:rPr>
        <w:t xml:space="preserve">A forwarded message claims a well-known brand is quietly doing something harmful. Running it through even three of these six questions — who benefits from this being shared, when did this claim first appear, how would I know if it were false — usually surfaces enough doubt to stop it being forwarded further, without needing to be an expert on the topic at all.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Which of these six questions do I skip most often when I hear a claim or piece of news?</w:t>
            </w:r>
          </w:p>
        </w:tc>
      </w:tr>
    </w:tbl>
    <w:p>
      <w:r>
        <w:br w:type="page"/>
      </w:r>
    </w:p>
    <w:p>
      <w:pPr>
        <w:spacing w:after="100" w:before="1200"/>
      </w:pPr>
      <w:r>
        <w:rPr>
          <w:b/>
          <w:bCs/>
          <w:color w:val="F2A104"/>
          <w:spacing w:val="20"/>
          <w:sz w:val="22"/>
          <w:szCs w:val="22"/>
        </w:rPr>
        <w:t xml:space="preserve">CHAPTER 6</w:t>
      </w:r>
    </w:p>
    <w:p>
      <w:pPr>
        <w:spacing w:after="200"/>
      </w:pPr>
      <w:r>
        <w:rPr>
          <w:b/>
          <w:bCs/>
          <w:color w:val="13293D"/>
          <w:sz w:val="40"/>
          <w:szCs w:val="40"/>
        </w:rPr>
        <w:t xml:space="preserve">Questions for Better Decisions</w:t>
      </w:r>
    </w:p>
    <w:p>
      <w:pPr>
        <w:spacing w:after="300"/>
      </w:pPr>
      <w:r>
        <w:rPr>
          <w:i/>
          <w:iCs/>
          <w:color w:val="5A5A5A"/>
          <w:sz w:val="24"/>
          <w:szCs w:val="24"/>
        </w:rPr>
        <w:t xml:space="preserve">Most bad decisions were never actually tested with a good question first.</w:t>
      </w:r>
    </w:p>
    <w:p>
      <w:pPr>
        <w:pStyle w:val="Heading2"/>
        <w:spacing w:after="140" w:before="280"/>
      </w:pPr>
      <w:r>
        <w:rPr>
          <w:b/>
          <w:bCs/>
          <w:color w:val="13293D"/>
          <w:sz w:val="25"/>
          <w:szCs w:val="25"/>
        </w:rPr>
        <w:t xml:space="preserve">Before Any Big Decision, Ask</w:t>
      </w:r>
    </w:p>
    <w:p>
      <w:pPr>
        <w:pStyle w:val="ListParagraph"/>
        <w:numPr>
          <w:ilvl w:val="0"/>
          <w:numId w:val="1"/>
        </w:numPr>
        <w:spacing w:after="130" w:line="330"/>
      </w:pPr>
      <w:r>
        <w:rPr>
          <w:color w:val="222222"/>
          <w:sz w:val="24"/>
          <w:szCs w:val="24"/>
        </w:rPr>
        <w:t xml:space="preserve">What would have to be true for this to be a mistake?</w:t>
      </w:r>
    </w:p>
    <w:p>
      <w:pPr>
        <w:pStyle w:val="ListParagraph"/>
        <w:numPr>
          <w:ilvl w:val="0"/>
          <w:numId w:val="1"/>
        </w:numPr>
        <w:spacing w:after="130" w:line="330"/>
      </w:pPr>
      <w:r>
        <w:rPr>
          <w:color w:val="222222"/>
          <w:sz w:val="24"/>
          <w:szCs w:val="24"/>
        </w:rPr>
        <w:t xml:space="preserve">What am I assuming here that I haven't actually checked?</w:t>
      </w:r>
    </w:p>
    <w:p>
      <w:pPr>
        <w:pStyle w:val="ListParagraph"/>
        <w:numPr>
          <w:ilvl w:val="0"/>
          <w:numId w:val="1"/>
        </w:numPr>
        <w:spacing w:after="130" w:line="330"/>
      </w:pPr>
      <w:r>
        <w:rPr>
          <w:color w:val="222222"/>
          <w:sz w:val="24"/>
          <w:szCs w:val="24"/>
        </w:rPr>
        <w:t xml:space="preserve">What would I advise a friend to do in exactly this situation?</w:t>
      </w:r>
    </w:p>
    <w:p>
      <w:pPr>
        <w:pStyle w:val="ListParagraph"/>
        <w:numPr>
          <w:ilvl w:val="0"/>
          <w:numId w:val="1"/>
        </w:numPr>
        <w:spacing w:after="130" w:line="330"/>
      </w:pPr>
      <w:r>
        <w:rPr>
          <w:color w:val="222222"/>
          <w:sz w:val="24"/>
          <w:szCs w:val="24"/>
        </w:rPr>
        <w:t xml:space="preserve">What's the cost if I'm wrong, and can I actually afford it?</w:t>
      </w:r>
    </w:p>
    <w:p>
      <w:pPr>
        <w:pStyle w:val="Heading2"/>
        <w:spacing w:after="140" w:before="280"/>
      </w:pPr>
      <w:r>
        <w:rPr>
          <w:b/>
          <w:bCs/>
          <w:color w:val="13293D"/>
          <w:sz w:val="25"/>
          <w:szCs w:val="25"/>
        </w:rPr>
        <w:t xml:space="preserve">A Familiar Scene</w:t>
      </w:r>
    </w:p>
    <w:p>
      <w:pPr>
        <w:spacing w:after="200" w:line="340"/>
      </w:pPr>
      <w:r>
        <w:rPr>
          <w:color w:val="222222"/>
          <w:sz w:val="24"/>
          <w:szCs w:val="24"/>
        </w:rPr>
        <w:t xml:space="preserve">Someone about to invest their savings into a friend's business idea asks only “Do I believe in this?” and answers yes almost instantly. Asking instead “What would I advise a friend to do in exactly this situation?” surfaces a very different, more cautious answer — because it's suddenly easier to see the risk clearly once it's not framed as personal loyalty.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What's a decision in front of me right now that I haven't actually run through these four questions?</w:t>
            </w:r>
          </w:p>
        </w:tc>
      </w:tr>
    </w:tbl>
    <w:p>
      <w:r>
        <w:br w:type="page"/>
      </w:r>
    </w:p>
    <w:p>
      <w:pPr>
        <w:spacing w:after="100" w:before="1200"/>
      </w:pPr>
      <w:r>
        <w:rPr>
          <w:b/>
          <w:bCs/>
          <w:color w:val="F2A104"/>
          <w:spacing w:val="20"/>
          <w:sz w:val="22"/>
          <w:szCs w:val="22"/>
        </w:rPr>
        <w:t xml:space="preserve">CHAPTER 7</w:t>
      </w:r>
    </w:p>
    <w:p>
      <w:pPr>
        <w:spacing w:after="200"/>
      </w:pPr>
      <w:r>
        <w:rPr>
          <w:b/>
          <w:bCs/>
          <w:color w:val="13293D"/>
          <w:sz w:val="40"/>
          <w:szCs w:val="40"/>
        </w:rPr>
        <w:t xml:space="preserve">Questions for Stronger Relationships</w:t>
      </w:r>
    </w:p>
    <w:p>
      <w:pPr>
        <w:spacing w:after="300"/>
      </w:pPr>
      <w:r>
        <w:rPr>
          <w:i/>
          <w:iCs/>
          <w:color w:val="5A5A5A"/>
          <w:sz w:val="24"/>
          <w:szCs w:val="24"/>
        </w:rPr>
        <w:t xml:space="preserve">The right question, at the right moment, can repair more than an hour of arguing.</w:t>
      </w:r>
    </w:p>
    <w:p>
      <w:pPr>
        <w:pStyle w:val="Heading2"/>
        <w:spacing w:after="140" w:before="280"/>
      </w:pPr>
      <w:r>
        <w:rPr>
          <w:b/>
          <w:bCs/>
          <w:color w:val="13293D"/>
          <w:sz w:val="25"/>
          <w:szCs w:val="25"/>
        </w:rPr>
        <w:t xml:space="preserve">Questions That De-Escalate</w:t>
      </w:r>
    </w:p>
    <w:p>
      <w:pPr>
        <w:pStyle w:val="ListParagraph"/>
        <w:numPr>
          <w:ilvl w:val="0"/>
          <w:numId w:val="1"/>
        </w:numPr>
        <w:spacing w:after="130" w:line="330"/>
      </w:pPr>
      <w:r>
        <w:rPr>
          <w:color w:val="222222"/>
          <w:sz w:val="24"/>
          <w:szCs w:val="24"/>
        </w:rPr>
        <w:t xml:space="preserve">“What do you need from me right now — to be heard, or to solve this?”</w:t>
      </w:r>
    </w:p>
    <w:p>
      <w:pPr>
        <w:pStyle w:val="ListParagraph"/>
        <w:numPr>
          <w:ilvl w:val="0"/>
          <w:numId w:val="1"/>
        </w:numPr>
        <w:spacing w:after="130" w:line="330"/>
      </w:pPr>
      <w:r>
        <w:rPr>
          <w:color w:val="222222"/>
          <w:sz w:val="24"/>
          <w:szCs w:val="24"/>
        </w:rPr>
        <w:t xml:space="preserve">“What did I say that landed wrong?”</w:t>
      </w:r>
    </w:p>
    <w:p>
      <w:pPr>
        <w:pStyle w:val="ListParagraph"/>
        <w:numPr>
          <w:ilvl w:val="0"/>
          <w:numId w:val="1"/>
        </w:numPr>
        <w:spacing w:after="130" w:line="330"/>
      </w:pPr>
      <w:r>
        <w:rPr>
          <w:color w:val="222222"/>
          <w:sz w:val="24"/>
          <w:szCs w:val="24"/>
        </w:rPr>
        <w:t xml:space="preserve">“What would make this feel resolved for you?”</w:t>
      </w:r>
    </w:p>
    <w:p>
      <w:pPr>
        <w:pStyle w:val="Heading2"/>
        <w:spacing w:after="140" w:before="280"/>
      </w:pPr>
      <w:r>
        <w:rPr>
          <w:b/>
          <w:bCs/>
          <w:color w:val="13293D"/>
          <w:sz w:val="25"/>
          <w:szCs w:val="25"/>
        </w:rPr>
        <w:t xml:space="preserve">Questions That Deepen Connection</w:t>
      </w:r>
    </w:p>
    <w:p>
      <w:pPr>
        <w:pStyle w:val="ListParagraph"/>
        <w:numPr>
          <w:ilvl w:val="0"/>
          <w:numId w:val="1"/>
        </w:numPr>
        <w:spacing w:after="130" w:line="330"/>
      </w:pPr>
      <w:r>
        <w:rPr>
          <w:color w:val="222222"/>
          <w:sz w:val="24"/>
          <w:szCs w:val="24"/>
        </w:rPr>
        <w:t xml:space="preserve">“What's something you've been thinking about that we haven't talked about?”</w:t>
      </w:r>
    </w:p>
    <w:p>
      <w:pPr>
        <w:pStyle w:val="ListParagraph"/>
        <w:numPr>
          <w:ilvl w:val="0"/>
          <w:numId w:val="1"/>
        </w:numPr>
        <w:spacing w:after="130" w:line="330"/>
      </w:pPr>
      <w:r>
        <w:rPr>
          <w:color w:val="222222"/>
          <w:sz w:val="24"/>
          <w:szCs w:val="24"/>
        </w:rPr>
        <w:t xml:space="preserve">“What's been the best part of your week so far?”</w:t>
      </w:r>
    </w:p>
    <w:p>
      <w:pPr>
        <w:pStyle w:val="ListParagraph"/>
        <w:numPr>
          <w:ilvl w:val="0"/>
          <w:numId w:val="1"/>
        </w:numPr>
        <w:spacing w:after="130" w:line="330"/>
      </w:pPr>
      <w:r>
        <w:rPr>
          <w:color w:val="222222"/>
          <w:sz w:val="24"/>
          <w:szCs w:val="24"/>
        </w:rPr>
        <w:t xml:space="preserve">“What's something you're proud of that nobody's asked you about lately?”</w:t>
      </w:r>
    </w:p>
    <w:p>
      <w:pPr>
        <w:pBdr>
          <w:left w:val="single" w:color="F2A104" w:sz="20" w:space="10"/>
        </w:pBdr>
        <w:spacing w:after="220" w:before="160"/>
        <w:ind w:left="400"/>
      </w:pPr>
      <w:r>
        <w:rPr>
          <w:i/>
          <w:iCs/>
          <w:color w:val="13293D"/>
          <w:sz w:val="23"/>
          <w:szCs w:val="23"/>
        </w:rPr>
        <w:t xml:space="preserve">Most arguments don't need a better answer. They need a better question, asked one turn earlier.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Who in my life could use one of these questions from me this week?</w:t>
            </w:r>
          </w:p>
        </w:tc>
      </w:tr>
    </w:tbl>
    <w:p>
      <w:r>
        <w:br w:type="page"/>
      </w:r>
    </w:p>
    <w:p>
      <w:pPr>
        <w:spacing w:after="100" w:before="1200"/>
      </w:pPr>
      <w:r>
        <w:rPr>
          <w:b/>
          <w:bCs/>
          <w:color w:val="F2A104"/>
          <w:spacing w:val="20"/>
          <w:sz w:val="22"/>
          <w:szCs w:val="22"/>
        </w:rPr>
        <w:t xml:space="preserve">CHAPTER 8</w:t>
      </w:r>
    </w:p>
    <w:p>
      <w:pPr>
        <w:spacing w:after="200"/>
      </w:pPr>
      <w:r>
        <w:rPr>
          <w:b/>
          <w:bCs/>
          <w:color w:val="13293D"/>
          <w:sz w:val="40"/>
          <w:szCs w:val="40"/>
        </w:rPr>
        <w:t xml:space="preserve">Asking Instead of Assuming</w:t>
      </w:r>
    </w:p>
    <w:p>
      <w:pPr>
        <w:spacing w:after="300"/>
      </w:pPr>
      <w:r>
        <w:rPr>
          <w:i/>
          <w:iCs/>
          <w:color w:val="5A5A5A"/>
          <w:sz w:val="24"/>
          <w:szCs w:val="24"/>
        </w:rPr>
        <w:t xml:space="preserve">Assumption is the most expensive shortcut in daily life.</w:t>
      </w:r>
    </w:p>
    <w:p>
      <w:pPr>
        <w:pStyle w:val="Heading2"/>
        <w:spacing w:after="140" w:before="280"/>
      </w:pPr>
      <w:r>
        <w:rPr>
          <w:b/>
          <w:bCs/>
          <w:color w:val="13293D"/>
          <w:sz w:val="25"/>
          <w:szCs w:val="25"/>
        </w:rPr>
        <w:t xml:space="preserve">The Hidden Cost of Assuming</w:t>
      </w:r>
    </w:p>
    <w:p>
      <w:pPr>
        <w:spacing w:after="200" w:line="340"/>
      </w:pPr>
      <w:r>
        <w:rPr>
          <w:color w:val="222222"/>
          <w:sz w:val="24"/>
          <w:szCs w:val="24"/>
        </w:rPr>
        <w:t xml:space="preserve">Assuming why a colleague missed a deadline, why a friend seemed distant, or why a family member made a certain choice feels faster than asking. It's also frequently wrong — and the wrong assumption often does more damage than the original situation would have.</w:t>
      </w:r>
    </w:p>
    <w:p>
      <w:pPr>
        <w:pStyle w:val="Heading2"/>
        <w:spacing w:after="140" w:before="280"/>
      </w:pPr>
      <w:r>
        <w:rPr>
          <w:b/>
          <w:bCs/>
          <w:color w:val="13293D"/>
          <w:sz w:val="25"/>
          <w:szCs w:val="25"/>
        </w:rPr>
        <w:t xml:space="preserve">A Simple Swap</w:t>
      </w:r>
    </w:p>
    <w:p>
      <w:pPr>
        <w:spacing w:after="200" w:line="340"/>
      </w:pPr>
      <w:r>
        <w:rPr>
          <w:color w:val="222222"/>
          <w:sz w:val="24"/>
          <w:szCs w:val="24"/>
        </w:rPr>
        <w:t xml:space="preserve">Before reacting to your own explanation of someone else's behavior, try turning that explanation into a question you actually ask them. “I assume you're avoiding me” becomes “I've noticed we haven't spoken much — is everything okay?” The second version can actually be answered. The first one can only be defended against.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What's an assumption I'm currently carrying about someone that I've never actually asked them about?</w:t>
            </w:r>
          </w:p>
        </w:tc>
      </w:tr>
    </w:tbl>
    <w:p>
      <w:r>
        <w:br w:type="page"/>
      </w:r>
    </w:p>
    <w:p>
      <w:pPr>
        <w:spacing w:after="100" w:before="1200"/>
      </w:pPr>
      <w:r>
        <w:rPr>
          <w:b/>
          <w:bCs/>
          <w:color w:val="F2A104"/>
          <w:spacing w:val="20"/>
          <w:sz w:val="22"/>
          <w:szCs w:val="22"/>
        </w:rPr>
        <w:t xml:space="preserve">CHAPTER 9</w:t>
      </w:r>
    </w:p>
    <w:p>
      <w:pPr>
        <w:spacing w:after="200"/>
      </w:pPr>
      <w:r>
        <w:rPr>
          <w:b/>
          <w:bCs/>
          <w:color w:val="13293D"/>
          <w:sz w:val="40"/>
          <w:szCs w:val="40"/>
        </w:rPr>
        <w:t xml:space="preserve">Common Objections, Answered</w:t>
      </w:r>
    </w:p>
    <w:p>
      <w:pPr>
        <w:spacing w:after="300"/>
      </w:pPr>
      <w:r>
        <w:rPr>
          <w:i/>
          <w:iCs/>
          <w:color w:val="5A5A5A"/>
          <w:sz w:val="24"/>
          <w:szCs w:val="24"/>
        </w:rPr>
        <w:t xml:space="preserve">Before you start, let's deal with the doubts this guide probably raised.</w:t>
      </w:r>
    </w:p>
    <w:p>
      <w:pPr>
        <w:pStyle w:val="Heading2"/>
        <w:spacing w:after="140" w:before="280"/>
      </w:pPr>
      <w:r>
        <w:rPr>
          <w:b/>
          <w:bCs/>
          <w:color w:val="13293D"/>
          <w:sz w:val="25"/>
          <w:szCs w:val="25"/>
        </w:rPr>
        <w:t xml:space="preserve">“Won't people find it strange if I suddenly start asking different questions?”</w:t>
      </w:r>
    </w:p>
    <w:p>
      <w:pPr>
        <w:spacing w:after="200" w:line="340"/>
      </w:pPr>
      <w:r>
        <w:rPr>
          <w:color w:val="222222"/>
          <w:sz w:val="24"/>
          <w:szCs w:val="24"/>
        </w:rPr>
        <w:t xml:space="preserve">Most people notice being listened to more than they notice the exact phrasing of a question. A genuinely curious open question rarely feels strange — it usually feels like being taken seriously, which is a welcome change in most conversations.</w:t>
      </w:r>
    </w:p>
    <w:p>
      <w:pPr>
        <w:pStyle w:val="Heading2"/>
        <w:spacing w:after="140" w:before="280"/>
      </w:pPr>
      <w:r>
        <w:rPr>
          <w:b/>
          <w:bCs/>
          <w:color w:val="13293D"/>
          <w:sz w:val="25"/>
          <w:szCs w:val="25"/>
        </w:rPr>
        <w:t xml:space="preserve">“Some situations really do just need a yes-or-no answer.”</w:t>
      </w:r>
    </w:p>
    <w:p>
      <w:pPr>
        <w:spacing w:after="200" w:line="340"/>
      </w:pPr>
      <w:r>
        <w:rPr>
          <w:color w:val="222222"/>
          <w:sz w:val="24"/>
          <w:szCs w:val="24"/>
        </w:rPr>
        <w:t xml:space="preserve">True — Chapter 2 isn't asking you to abandon closed questions entirely, only to notice when you've defaulted to one that actually needed to be open.</w:t>
      </w:r>
    </w:p>
    <w:p>
      <w:pPr>
        <w:pStyle w:val="Heading2"/>
        <w:spacing w:after="140" w:before="280"/>
      </w:pPr>
      <w:r>
        <w:rPr>
          <w:b/>
          <w:bCs/>
          <w:color w:val="13293D"/>
          <w:sz w:val="25"/>
          <w:szCs w:val="25"/>
        </w:rPr>
        <w:t xml:space="preserve">“What if I ask a good question and still don't like the answer?”</w:t>
      </w:r>
    </w:p>
    <w:p>
      <w:pPr>
        <w:spacing w:after="200" w:line="340"/>
      </w:pPr>
      <w:r>
        <w:rPr>
          <w:color w:val="222222"/>
          <w:sz w:val="24"/>
          <w:szCs w:val="24"/>
        </w:rPr>
        <w:t xml:space="preserve">That's still a better outcome than not asking. A question that surfaces an uncomfortable truth has done its job — what you do with that truth is a separate, and usually more manageable, problem.</w:t>
      </w:r>
    </w:p>
    <w:p>
      <w:r>
        <w:br w:type="page"/>
      </w:r>
    </w:p>
    <w:p>
      <w:pPr>
        <w:pStyle w:val="Heading1"/>
        <w:pBdr>
          <w:bottom w:val="single" w:color="F2A104" w:sz="12" w:space="6"/>
        </w:pBdr>
        <w:spacing w:after="240" w:before="200"/>
      </w:pPr>
      <w:r>
        <w:rPr>
          <w:b/>
          <w:bCs/>
          <w:color w:val="13293D"/>
          <w:sz w:val="34"/>
          <w:szCs w:val="34"/>
        </w:rPr>
        <w:t xml:space="preserve">Appendix: The Better Questions Cheat Sheet</w:t>
      </w:r>
    </w:p>
    <w:p>
      <w:pPr>
        <w:spacing w:after="200" w:line="340"/>
      </w:pPr>
      <w:r>
        <w:rPr>
          <w:color w:val="222222"/>
          <w:sz w:val="24"/>
          <w:szCs w:val="24"/>
        </w:rPr>
        <w:t xml:space="preserve">Keep this page visible — your notes app, your desk, your phone wallpaper.</w:t>
      </w:r>
    </w:p>
    <w:p>
      <w:pPr>
        <w:pStyle w:val="ListParagraph"/>
        <w:numPr>
          <w:ilvl w:val="0"/>
          <w:numId w:val="1"/>
        </w:numPr>
        <w:spacing w:after="130" w:line="330"/>
      </w:pPr>
      <w:r>
        <w:rPr>
          <w:color w:val="222222"/>
          <w:sz w:val="24"/>
          <w:szCs w:val="24"/>
        </w:rPr>
        <w:t xml:space="preserve">Check if your question is really a disguised statement before you ask it.</w:t>
      </w:r>
    </w:p>
    <w:p>
      <w:pPr>
        <w:pStyle w:val="ListParagraph"/>
        <w:numPr>
          <w:ilvl w:val="0"/>
          <w:numId w:val="1"/>
        </w:numPr>
        <w:spacing w:after="130" w:line="330"/>
      </w:pPr>
      <w:r>
        <w:rPr>
          <w:color w:val="222222"/>
          <w:sz w:val="24"/>
          <w:szCs w:val="24"/>
        </w:rPr>
        <w:t xml:space="preserve">Default to open questions when you actually want to understand something.</w:t>
      </w:r>
    </w:p>
    <w:p>
      <w:pPr>
        <w:pStyle w:val="ListParagraph"/>
        <w:numPr>
          <w:ilvl w:val="0"/>
          <w:numId w:val="1"/>
        </w:numPr>
        <w:spacing w:after="130" w:line="330"/>
      </w:pPr>
      <w:r>
        <w:rPr>
          <w:color w:val="222222"/>
          <w:sz w:val="24"/>
          <w:szCs w:val="24"/>
        </w:rPr>
        <w:t xml:space="preserve">Ask one extra question beyond the first complaint or reason you're given.</w:t>
      </w:r>
    </w:p>
    <w:p>
      <w:pPr>
        <w:pStyle w:val="ListParagraph"/>
        <w:numPr>
          <w:ilvl w:val="0"/>
          <w:numId w:val="1"/>
        </w:numPr>
        <w:spacing w:after="130" w:line="330"/>
      </w:pPr>
      <w:r>
        <w:rPr>
          <w:color w:val="222222"/>
          <w:sz w:val="24"/>
          <w:szCs w:val="24"/>
        </w:rPr>
        <w:t xml:space="preserve">Swap “why” for “what” when you want curiosity instead of defensiveness.</w:t>
      </w:r>
    </w:p>
    <w:p>
      <w:pPr>
        <w:pStyle w:val="ListParagraph"/>
        <w:numPr>
          <w:ilvl w:val="0"/>
          <w:numId w:val="1"/>
        </w:numPr>
        <w:spacing w:after="130" w:line="330"/>
      </w:pPr>
      <w:r>
        <w:rPr>
          <w:color w:val="222222"/>
          <w:sz w:val="24"/>
          <w:szCs w:val="24"/>
        </w:rPr>
        <w:t xml:space="preserve">Run uncertain claims through who, what, when, where, why, and how.</w:t>
      </w:r>
    </w:p>
    <w:p>
      <w:pPr>
        <w:pStyle w:val="ListParagraph"/>
        <w:numPr>
          <w:ilvl w:val="0"/>
          <w:numId w:val="1"/>
        </w:numPr>
        <w:spacing w:after="130" w:line="330"/>
      </w:pPr>
      <w:r>
        <w:rPr>
          <w:color w:val="222222"/>
          <w:sz w:val="24"/>
          <w:szCs w:val="24"/>
        </w:rPr>
        <w:t xml:space="preserve">Before assuming, turn the assumption into a question and actually ask it.</w:t>
      </w:r>
    </w:p>
    <w:p>
      <w:pPr>
        <w:pBdr>
          <w:left w:val="single" w:color="F2A104" w:sz="20" w:space="10"/>
        </w:pBdr>
        <w:spacing w:after="220" w:before="160"/>
        <w:ind w:left="400"/>
      </w:pPr>
      <w:r>
        <w:rPr>
          <w:i/>
          <w:iCs/>
          <w:color w:val="13293D"/>
          <w:sz w:val="23"/>
          <w:szCs w:val="23"/>
        </w:rPr>
        <w:t xml:space="preserve">This is deep thinking, made practical. This is Book Buddy.</w:t>
      </w:r>
    </w:p>
    <w:p>
      <w:r>
        <w:br w:type="page"/>
      </w:r>
    </w:p>
    <w:p>
      <w:pPr>
        <w:pStyle w:val="Heading1"/>
        <w:pBdr>
          <w:bottom w:val="single" w:color="F2A104" w:sz="12" w:space="6"/>
        </w:pBdr>
        <w:spacing w:after="240" w:before="200"/>
      </w:pPr>
      <w:r>
        <w:rPr>
          <w:b/>
          <w:bCs/>
          <w:color w:val="13293D"/>
          <w:sz w:val="34"/>
          <w:szCs w:val="34"/>
        </w:rPr>
        <w:t xml:space="preserve">Appendix: 20 Questions for 20 Situations</w:t>
      </w:r>
    </w:p>
    <w:p>
      <w:pPr>
        <w:pStyle w:val="Heading2"/>
        <w:spacing w:after="140" w:before="280"/>
      </w:pPr>
      <w:r>
        <w:rPr>
          <w:b/>
          <w:bCs/>
          <w:color w:val="13293D"/>
          <w:sz w:val="25"/>
          <w:szCs w:val="25"/>
        </w:rPr>
        <w:t xml:space="preserve">In a Disagreement</w:t>
      </w:r>
    </w:p>
    <w:p>
      <w:pPr>
        <w:pStyle w:val="ListParagraph"/>
        <w:numPr>
          <w:ilvl w:val="0"/>
          <w:numId w:val="1"/>
        </w:numPr>
        <w:spacing w:after="130" w:line="330"/>
      </w:pPr>
      <w:r>
        <w:rPr>
          <w:color w:val="222222"/>
          <w:sz w:val="24"/>
          <w:szCs w:val="24"/>
        </w:rPr>
        <w:t xml:space="preserve">What's the strongest version of your point I haven't considered?</w:t>
      </w:r>
    </w:p>
    <w:p>
      <w:pPr>
        <w:pStyle w:val="ListParagraph"/>
        <w:numPr>
          <w:ilvl w:val="0"/>
          <w:numId w:val="1"/>
        </w:numPr>
        <w:spacing w:after="130" w:line="330"/>
      </w:pPr>
      <w:r>
        <w:rPr>
          <w:color w:val="222222"/>
          <w:sz w:val="24"/>
          <w:szCs w:val="24"/>
        </w:rPr>
        <w:t xml:space="preserve">What would change your mind on this?</w:t>
      </w:r>
    </w:p>
    <w:p>
      <w:pPr>
        <w:pStyle w:val="ListParagraph"/>
        <w:numPr>
          <w:ilvl w:val="0"/>
          <w:numId w:val="1"/>
        </w:numPr>
        <w:spacing w:after="130" w:line="330"/>
      </w:pPr>
      <w:r>
        <w:rPr>
          <w:color w:val="222222"/>
          <w:sz w:val="24"/>
          <w:szCs w:val="24"/>
        </w:rPr>
        <w:t xml:space="preserve">Where do we actually agree, before we get to where we don't?</w:t>
      </w:r>
    </w:p>
    <w:p>
      <w:pPr>
        <w:pStyle w:val="Heading2"/>
        <w:spacing w:after="140" w:before="280"/>
      </w:pPr>
      <w:r>
        <w:rPr>
          <w:b/>
          <w:bCs/>
          <w:color w:val="13293D"/>
          <w:sz w:val="25"/>
          <w:szCs w:val="25"/>
        </w:rPr>
        <w:t xml:space="preserve">In a Meeting</w:t>
      </w:r>
    </w:p>
    <w:p>
      <w:pPr>
        <w:pStyle w:val="ListParagraph"/>
        <w:numPr>
          <w:ilvl w:val="0"/>
          <w:numId w:val="1"/>
        </w:numPr>
        <w:spacing w:after="130" w:line="330"/>
      </w:pPr>
      <w:r>
        <w:rPr>
          <w:color w:val="222222"/>
          <w:sz w:val="24"/>
          <w:szCs w:val="24"/>
        </w:rPr>
        <w:t xml:space="preserve">What are we assuming here that we haven't tested?</w:t>
      </w:r>
    </w:p>
    <w:p>
      <w:pPr>
        <w:pStyle w:val="ListParagraph"/>
        <w:numPr>
          <w:ilvl w:val="0"/>
          <w:numId w:val="1"/>
        </w:numPr>
        <w:spacing w:after="130" w:line="330"/>
      </w:pPr>
      <w:r>
        <w:rPr>
          <w:color w:val="222222"/>
          <w:sz w:val="24"/>
          <w:szCs w:val="24"/>
        </w:rPr>
        <w:t xml:space="preserve">What would need to be true for this plan to fail?</w:t>
      </w:r>
    </w:p>
    <w:p>
      <w:pPr>
        <w:pStyle w:val="ListParagraph"/>
        <w:numPr>
          <w:ilvl w:val="0"/>
          <w:numId w:val="1"/>
        </w:numPr>
        <w:spacing w:after="130" w:line="330"/>
      </w:pPr>
      <w:r>
        <w:rPr>
          <w:color w:val="222222"/>
          <w:sz w:val="24"/>
          <w:szCs w:val="24"/>
        </w:rPr>
        <w:t xml:space="preserve">Who does this decision affect that isn't in this room?</w:t>
      </w:r>
    </w:p>
    <w:p>
      <w:pPr>
        <w:pStyle w:val="Heading2"/>
        <w:spacing w:after="140" w:before="280"/>
      </w:pPr>
      <w:r>
        <w:rPr>
          <w:b/>
          <w:bCs/>
          <w:color w:val="13293D"/>
          <w:sz w:val="25"/>
          <w:szCs w:val="25"/>
        </w:rPr>
        <w:t xml:space="preserve">With Family</w:t>
      </w:r>
    </w:p>
    <w:p>
      <w:pPr>
        <w:pStyle w:val="ListParagraph"/>
        <w:numPr>
          <w:ilvl w:val="0"/>
          <w:numId w:val="1"/>
        </w:numPr>
        <w:spacing w:after="130" w:line="330"/>
      </w:pPr>
      <w:r>
        <w:rPr>
          <w:color w:val="222222"/>
          <w:sz w:val="24"/>
          <w:szCs w:val="24"/>
        </w:rPr>
        <w:t xml:space="preserve">What's something you wish I understood better about your day-to-day?</w:t>
      </w:r>
    </w:p>
    <w:p>
      <w:pPr>
        <w:pStyle w:val="ListParagraph"/>
        <w:numPr>
          <w:ilvl w:val="0"/>
          <w:numId w:val="1"/>
        </w:numPr>
        <w:spacing w:after="130" w:line="330"/>
      </w:pPr>
      <w:r>
        <w:rPr>
          <w:color w:val="222222"/>
          <w:sz w:val="24"/>
          <w:szCs w:val="24"/>
        </w:rPr>
        <w:t xml:space="preserve">What's been hard lately that you haven't mentioned?</w:t>
      </w:r>
    </w:p>
    <w:p>
      <w:pPr>
        <w:pStyle w:val="ListParagraph"/>
        <w:numPr>
          <w:ilvl w:val="0"/>
          <w:numId w:val="1"/>
        </w:numPr>
        <w:spacing w:after="130" w:line="330"/>
      </w:pPr>
      <w:r>
        <w:rPr>
          <w:color w:val="222222"/>
          <w:sz w:val="24"/>
          <w:szCs w:val="24"/>
        </w:rPr>
        <w:t xml:space="preserve">What would make you feel more supported right now?</w:t>
      </w:r>
    </w:p>
    <w:p>
      <w:pPr>
        <w:pStyle w:val="Heading2"/>
        <w:spacing w:after="140" w:before="280"/>
      </w:pPr>
      <w:r>
        <w:rPr>
          <w:b/>
          <w:bCs/>
          <w:color w:val="13293D"/>
          <w:sz w:val="25"/>
          <w:szCs w:val="25"/>
        </w:rPr>
        <w:t xml:space="preserve">Making a Big Decision</w:t>
      </w:r>
    </w:p>
    <w:p>
      <w:pPr>
        <w:pStyle w:val="ListParagraph"/>
        <w:numPr>
          <w:ilvl w:val="0"/>
          <w:numId w:val="1"/>
        </w:numPr>
        <w:spacing w:after="130" w:line="330"/>
      </w:pPr>
      <w:r>
        <w:rPr>
          <w:color w:val="222222"/>
          <w:sz w:val="24"/>
          <w:szCs w:val="24"/>
        </w:rPr>
        <w:t xml:space="preserve">What would I regret more: trying and failing, or not trying at all?</w:t>
      </w:r>
    </w:p>
    <w:p>
      <w:pPr>
        <w:pStyle w:val="ListParagraph"/>
        <w:numPr>
          <w:ilvl w:val="0"/>
          <w:numId w:val="1"/>
        </w:numPr>
        <w:spacing w:after="130" w:line="330"/>
      </w:pPr>
      <w:r>
        <w:rPr>
          <w:color w:val="222222"/>
          <w:sz w:val="24"/>
          <w:szCs w:val="24"/>
        </w:rPr>
        <w:t xml:space="preserve">What does my gut say, and can I actually justify that with a reason?</w:t>
      </w:r>
    </w:p>
    <w:p>
      <w:pPr>
        <w:pStyle w:val="ListParagraph"/>
        <w:numPr>
          <w:ilvl w:val="0"/>
          <w:numId w:val="1"/>
        </w:numPr>
        <w:spacing w:after="130" w:line="330"/>
      </w:pPr>
      <w:r>
        <w:rPr>
          <w:color w:val="222222"/>
          <w:sz w:val="24"/>
          <w:szCs w:val="24"/>
        </w:rPr>
        <w:t xml:space="preserve">What's the smallest version of this I could test before committing fully?</w:t>
      </w:r>
    </w:p>
    <w:p>
      <w:pPr>
        <w:pStyle w:val="Heading2"/>
        <w:spacing w:after="140" w:before="280"/>
      </w:pPr>
      <w:r>
        <w:rPr>
          <w:b/>
          <w:bCs/>
          <w:color w:val="13293D"/>
          <w:sz w:val="25"/>
          <w:szCs w:val="25"/>
        </w:rPr>
        <w:t xml:space="preserve">Reading the News</w:t>
      </w:r>
    </w:p>
    <w:p>
      <w:pPr>
        <w:pStyle w:val="ListParagraph"/>
        <w:numPr>
          <w:ilvl w:val="0"/>
          <w:numId w:val="1"/>
        </w:numPr>
        <w:spacing w:after="130" w:line="330"/>
      </w:pPr>
      <w:r>
        <w:rPr>
          <w:color w:val="222222"/>
          <w:sz w:val="24"/>
          <w:szCs w:val="24"/>
        </w:rPr>
        <w:t xml:space="preserve">Who benefits from me believing this?</w:t>
      </w:r>
    </w:p>
    <w:p>
      <w:pPr>
        <w:pStyle w:val="ListParagraph"/>
        <w:numPr>
          <w:ilvl w:val="0"/>
          <w:numId w:val="1"/>
        </w:numPr>
        <w:spacing w:after="130" w:line="330"/>
      </w:pPr>
      <w:r>
        <w:rPr>
          <w:color w:val="222222"/>
          <w:sz w:val="24"/>
          <w:szCs w:val="24"/>
        </w:rPr>
        <w:t xml:space="preserve">What's missing from this account that would change how I see it?</w:t>
      </w:r>
    </w:p>
    <w:p>
      <w:pPr>
        <w:pStyle w:val="ListParagraph"/>
        <w:numPr>
          <w:ilvl w:val="0"/>
          <w:numId w:val="1"/>
        </w:numPr>
        <w:spacing w:after="130" w:line="330"/>
      </w:pPr>
      <w:r>
        <w:rPr>
          <w:color w:val="222222"/>
          <w:sz w:val="24"/>
          <w:szCs w:val="24"/>
        </w:rPr>
        <w:t xml:space="preserve">How would I know if this were false?</w:t>
      </w:r>
    </w:p>
    <w:p>
      <w:pPr>
        <w:pStyle w:val="Heading2"/>
        <w:spacing w:after="140" w:before="280"/>
      </w:pPr>
      <w:r>
        <w:rPr>
          <w:b/>
          <w:bCs/>
          <w:color w:val="13293D"/>
          <w:sz w:val="25"/>
          <w:szCs w:val="25"/>
        </w:rPr>
        <w:t xml:space="preserve">Understanding Yourself</w:t>
      </w:r>
    </w:p>
    <w:p>
      <w:pPr>
        <w:pStyle w:val="ListParagraph"/>
        <w:numPr>
          <w:ilvl w:val="0"/>
          <w:numId w:val="1"/>
        </w:numPr>
        <w:spacing w:after="130" w:line="330"/>
      </w:pPr>
      <w:r>
        <w:rPr>
          <w:color w:val="222222"/>
          <w:sz w:val="24"/>
          <w:szCs w:val="24"/>
        </w:rPr>
        <w:t xml:space="preserve">What am I avoiding thinking about right now?</w:t>
      </w:r>
    </w:p>
    <w:p>
      <w:pPr>
        <w:pStyle w:val="ListParagraph"/>
        <w:numPr>
          <w:ilvl w:val="0"/>
          <w:numId w:val="1"/>
        </w:numPr>
        <w:spacing w:after="130" w:line="330"/>
      </w:pPr>
      <w:r>
        <w:rPr>
          <w:color w:val="222222"/>
          <w:sz w:val="24"/>
          <w:szCs w:val="24"/>
        </w:rPr>
        <w:t xml:space="preserve">What would the person I want to become do in this situation?</w:t>
      </w:r>
    </w:p>
    <w:p>
      <w:pPr>
        <w:pStyle w:val="ListParagraph"/>
        <w:numPr>
          <w:ilvl w:val="0"/>
          <w:numId w:val="1"/>
        </w:numPr>
        <w:spacing w:after="130" w:line="330"/>
      </w:pPr>
      <w:r>
        <w:rPr>
          <w:color w:val="222222"/>
          <w:sz w:val="24"/>
          <w:szCs w:val="24"/>
        </w:rPr>
        <w:t xml:space="preserve">What's one belief I hold that I've never actually tested?</w:t>
      </w:r>
    </w:p>
    <w:p>
      <w:r>
        <w:br w:type="page"/>
      </w:r>
    </w:p>
    <w:p>
      <w:pPr>
        <w:pStyle w:val="Heading1"/>
        <w:pBdr>
          <w:bottom w:val="single" w:color="F2A104" w:sz="12" w:space="6"/>
        </w:pBdr>
        <w:spacing w:after="240" w:before="200"/>
      </w:pPr>
      <w:r>
        <w:rPr>
          <w:b/>
          <w:bCs/>
          <w:color w:val="13293D"/>
          <w:sz w:val="34"/>
          <w:szCs w:val="34"/>
        </w:rPr>
        <w:t xml:space="preserve">Your 14-Day Better Questions Challenge</w:t>
      </w:r>
    </w:p>
    <w:p>
      <w:pPr>
        <w:spacing w:after="200" w:line="340"/>
      </w:pPr>
      <w:r>
        <w:rPr>
          <w:color w:val="222222"/>
          <w:sz w:val="24"/>
          <w:szCs w:val="24"/>
        </w:rPr>
        <w:t xml:space="preserve">For the next fourteen days, ask at least one open question a day where you'd normally have made a statement or asked a closed question. Notice how the answers you receive change — and how much you learn that you wouldn't have otherwise.</w:t>
      </w:r>
    </w:p>
    <w:p>
      <w:r>
        <w:br w:type="page"/>
      </w:r>
    </w:p>
    <w:p>
      <w:pPr>
        <w:pStyle w:val="Heading1"/>
        <w:pBdr>
          <w:bottom w:val="single" w:color="F2A104" w:sz="12" w:space="6"/>
        </w:pBdr>
        <w:spacing w:after="240" w:before="200"/>
      </w:pPr>
      <w:r>
        <w:rPr>
          <w:b/>
          <w:bCs/>
          <w:color w:val="13293D"/>
          <w:sz w:val="34"/>
          <w:szCs w:val="34"/>
        </w:rPr>
        <w:t xml:space="preserve">Appendix: Your 14-Day Practice Tracker</w:t>
      </w:r>
    </w:p>
    <w:p>
      <w:pPr>
        <w:spacing w:after="200" w:line="340"/>
      </w:pPr>
      <w:r>
        <w:rPr>
          <w:color w:val="222222"/>
          <w:sz w:val="24"/>
          <w:szCs w:val="24"/>
        </w:rPr>
        <w:t xml:space="preserve">Print this page, or copy it into your notes app. Note the question you asked and what you learned.</w:t>
      </w:r>
    </w:p>
    <w:p>
      <w:pPr>
        <w:pStyle w:val="Heading2"/>
        <w:spacing w:after="140" w:before="280"/>
      </w:pPr>
      <w:r>
        <w:rPr>
          <w:b/>
          <w:bCs/>
          <w:color w:val="13293D"/>
          <w:sz w:val="25"/>
          <w:szCs w:val="25"/>
        </w:rPr>
        <w:t xml:space="preserve">Day 1</w:t>
      </w:r>
    </w:p>
    <w:p>
      <w:pPr>
        <w:pStyle w:val="ListParagraph"/>
        <w:numPr>
          <w:ilvl w:val="0"/>
          <w:numId w:val="1"/>
        </w:numPr>
        <w:spacing w:after="130" w:line="330"/>
      </w:pPr>
      <w:r>
        <w:rPr>
          <w:color w:val="222222"/>
          <w:sz w:val="24"/>
          <w:szCs w:val="24"/>
        </w:rPr>
        <w:t xml:space="preserve">Open question I asked today instead of a statement or closed question: ______________________</w:t>
      </w:r>
    </w:p>
    <w:p>
      <w:pPr>
        <w:pStyle w:val="ListParagraph"/>
        <w:numPr>
          <w:ilvl w:val="0"/>
          <w:numId w:val="1"/>
        </w:numPr>
        <w:spacing w:after="130" w:line="330"/>
      </w:pPr>
      <w:r>
        <w:rPr>
          <w:color w:val="222222"/>
          <w:sz w:val="24"/>
          <w:szCs w:val="24"/>
        </w:rPr>
        <w:t xml:space="preserve">What I learned from the answer that I wouldn't have otherwise: ______________________</w:t>
      </w:r>
    </w:p>
    <w:p>
      <w:pPr>
        <w:pStyle w:val="Heading2"/>
        <w:spacing w:after="140" w:before="280"/>
      </w:pPr>
      <w:r>
        <w:rPr>
          <w:b/>
          <w:bCs/>
          <w:color w:val="13293D"/>
          <w:sz w:val="25"/>
          <w:szCs w:val="25"/>
        </w:rPr>
        <w:t xml:space="preserve">Day 2</w:t>
      </w:r>
    </w:p>
    <w:p>
      <w:pPr>
        <w:pStyle w:val="ListParagraph"/>
        <w:numPr>
          <w:ilvl w:val="0"/>
          <w:numId w:val="1"/>
        </w:numPr>
        <w:spacing w:after="130" w:line="330"/>
      </w:pPr>
      <w:r>
        <w:rPr>
          <w:color w:val="222222"/>
          <w:sz w:val="24"/>
          <w:szCs w:val="24"/>
        </w:rPr>
        <w:t xml:space="preserve">Open question I asked today instead of a statement or closed question: ______________________</w:t>
      </w:r>
    </w:p>
    <w:p>
      <w:pPr>
        <w:pStyle w:val="ListParagraph"/>
        <w:numPr>
          <w:ilvl w:val="0"/>
          <w:numId w:val="1"/>
        </w:numPr>
        <w:spacing w:after="130" w:line="330"/>
      </w:pPr>
      <w:r>
        <w:rPr>
          <w:color w:val="222222"/>
          <w:sz w:val="24"/>
          <w:szCs w:val="24"/>
        </w:rPr>
        <w:t xml:space="preserve">What I learned from the answer that I wouldn't have otherwise: ______________________</w:t>
      </w:r>
    </w:p>
    <w:p>
      <w:pPr>
        <w:pStyle w:val="Heading2"/>
        <w:spacing w:after="140" w:before="280"/>
      </w:pPr>
      <w:r>
        <w:rPr>
          <w:b/>
          <w:bCs/>
          <w:color w:val="13293D"/>
          <w:sz w:val="25"/>
          <w:szCs w:val="25"/>
        </w:rPr>
        <w:t xml:space="preserve">Day 3</w:t>
      </w:r>
    </w:p>
    <w:p>
      <w:pPr>
        <w:pStyle w:val="ListParagraph"/>
        <w:numPr>
          <w:ilvl w:val="0"/>
          <w:numId w:val="1"/>
        </w:numPr>
        <w:spacing w:after="130" w:line="330"/>
      </w:pPr>
      <w:r>
        <w:rPr>
          <w:color w:val="222222"/>
          <w:sz w:val="24"/>
          <w:szCs w:val="24"/>
        </w:rPr>
        <w:t xml:space="preserve">Open question I asked today instead of a statement or closed question: ______________________</w:t>
      </w:r>
    </w:p>
    <w:p>
      <w:pPr>
        <w:pStyle w:val="ListParagraph"/>
        <w:numPr>
          <w:ilvl w:val="0"/>
          <w:numId w:val="1"/>
        </w:numPr>
        <w:spacing w:after="130" w:line="330"/>
      </w:pPr>
      <w:r>
        <w:rPr>
          <w:color w:val="222222"/>
          <w:sz w:val="24"/>
          <w:szCs w:val="24"/>
        </w:rPr>
        <w:t xml:space="preserve">What I learned from the answer that I wouldn't have otherwise: ______________________</w:t>
      </w:r>
    </w:p>
    <w:p>
      <w:pPr>
        <w:pStyle w:val="Heading2"/>
        <w:spacing w:after="140" w:before="280"/>
      </w:pPr>
      <w:r>
        <w:rPr>
          <w:b/>
          <w:bCs/>
          <w:color w:val="13293D"/>
          <w:sz w:val="25"/>
          <w:szCs w:val="25"/>
        </w:rPr>
        <w:t xml:space="preserve">Day 4</w:t>
      </w:r>
    </w:p>
    <w:p>
      <w:pPr>
        <w:pStyle w:val="ListParagraph"/>
        <w:numPr>
          <w:ilvl w:val="0"/>
          <w:numId w:val="1"/>
        </w:numPr>
        <w:spacing w:after="130" w:line="330"/>
      </w:pPr>
      <w:r>
        <w:rPr>
          <w:color w:val="222222"/>
          <w:sz w:val="24"/>
          <w:szCs w:val="24"/>
        </w:rPr>
        <w:t xml:space="preserve">Open question I asked today instead of a statement or closed question: ______________________</w:t>
      </w:r>
    </w:p>
    <w:p>
      <w:pPr>
        <w:pStyle w:val="ListParagraph"/>
        <w:numPr>
          <w:ilvl w:val="0"/>
          <w:numId w:val="1"/>
        </w:numPr>
        <w:spacing w:after="130" w:line="330"/>
      </w:pPr>
      <w:r>
        <w:rPr>
          <w:color w:val="222222"/>
          <w:sz w:val="24"/>
          <w:szCs w:val="24"/>
        </w:rPr>
        <w:t xml:space="preserve">What I learned from the answer that I wouldn't have otherwise: ______________________</w:t>
      </w:r>
    </w:p>
    <w:p>
      <w:pPr>
        <w:pStyle w:val="Heading2"/>
        <w:spacing w:after="140" w:before="280"/>
      </w:pPr>
      <w:r>
        <w:rPr>
          <w:b/>
          <w:bCs/>
          <w:color w:val="13293D"/>
          <w:sz w:val="25"/>
          <w:szCs w:val="25"/>
        </w:rPr>
        <w:t xml:space="preserve">Day 5</w:t>
      </w:r>
    </w:p>
    <w:p>
      <w:pPr>
        <w:pStyle w:val="ListParagraph"/>
        <w:numPr>
          <w:ilvl w:val="0"/>
          <w:numId w:val="1"/>
        </w:numPr>
        <w:spacing w:after="130" w:line="330"/>
      </w:pPr>
      <w:r>
        <w:rPr>
          <w:color w:val="222222"/>
          <w:sz w:val="24"/>
          <w:szCs w:val="24"/>
        </w:rPr>
        <w:t xml:space="preserve">Open question I asked today instead of a statement or closed question: ______________________</w:t>
      </w:r>
    </w:p>
    <w:p>
      <w:pPr>
        <w:pStyle w:val="ListParagraph"/>
        <w:numPr>
          <w:ilvl w:val="0"/>
          <w:numId w:val="1"/>
        </w:numPr>
        <w:spacing w:after="130" w:line="330"/>
      </w:pPr>
      <w:r>
        <w:rPr>
          <w:color w:val="222222"/>
          <w:sz w:val="24"/>
          <w:szCs w:val="24"/>
        </w:rPr>
        <w:t xml:space="preserve">What I learned from the answer that I wouldn't have otherwise: ______________________</w:t>
      </w:r>
    </w:p>
    <w:p>
      <w:pPr>
        <w:pStyle w:val="Heading2"/>
        <w:spacing w:after="140" w:before="280"/>
      </w:pPr>
      <w:r>
        <w:rPr>
          <w:b/>
          <w:bCs/>
          <w:color w:val="13293D"/>
          <w:sz w:val="25"/>
          <w:szCs w:val="25"/>
        </w:rPr>
        <w:t xml:space="preserve">Day 6</w:t>
      </w:r>
    </w:p>
    <w:p>
      <w:pPr>
        <w:pStyle w:val="ListParagraph"/>
        <w:numPr>
          <w:ilvl w:val="0"/>
          <w:numId w:val="1"/>
        </w:numPr>
        <w:spacing w:after="130" w:line="330"/>
      </w:pPr>
      <w:r>
        <w:rPr>
          <w:color w:val="222222"/>
          <w:sz w:val="24"/>
          <w:szCs w:val="24"/>
        </w:rPr>
        <w:t xml:space="preserve">Open question I asked today instead of a statement or closed question: ______________________</w:t>
      </w:r>
    </w:p>
    <w:p>
      <w:pPr>
        <w:pStyle w:val="ListParagraph"/>
        <w:numPr>
          <w:ilvl w:val="0"/>
          <w:numId w:val="1"/>
        </w:numPr>
        <w:spacing w:after="130" w:line="330"/>
      </w:pPr>
      <w:r>
        <w:rPr>
          <w:color w:val="222222"/>
          <w:sz w:val="24"/>
          <w:szCs w:val="24"/>
        </w:rPr>
        <w:t xml:space="preserve">What I learned from the answer that I wouldn't have otherwise: ______________________</w:t>
      </w:r>
    </w:p>
    <w:p>
      <w:pPr>
        <w:pStyle w:val="Heading2"/>
        <w:spacing w:after="140" w:before="280"/>
      </w:pPr>
      <w:r>
        <w:rPr>
          <w:b/>
          <w:bCs/>
          <w:color w:val="13293D"/>
          <w:sz w:val="25"/>
          <w:szCs w:val="25"/>
        </w:rPr>
        <w:t xml:space="preserve">Day 7</w:t>
      </w:r>
    </w:p>
    <w:p>
      <w:pPr>
        <w:pStyle w:val="ListParagraph"/>
        <w:numPr>
          <w:ilvl w:val="0"/>
          <w:numId w:val="1"/>
        </w:numPr>
        <w:spacing w:after="130" w:line="330"/>
      </w:pPr>
      <w:r>
        <w:rPr>
          <w:color w:val="222222"/>
          <w:sz w:val="24"/>
          <w:szCs w:val="24"/>
        </w:rPr>
        <w:t xml:space="preserve">Open question I asked today instead of a statement or closed question: ______________________</w:t>
      </w:r>
    </w:p>
    <w:p>
      <w:pPr>
        <w:pStyle w:val="ListParagraph"/>
        <w:numPr>
          <w:ilvl w:val="0"/>
          <w:numId w:val="1"/>
        </w:numPr>
        <w:spacing w:after="130" w:line="330"/>
      </w:pPr>
      <w:r>
        <w:rPr>
          <w:color w:val="222222"/>
          <w:sz w:val="24"/>
          <w:szCs w:val="24"/>
        </w:rPr>
        <w:t xml:space="preserve">What I learned from the answer that I wouldn't have otherwise: ______________________</w:t>
      </w:r>
    </w:p>
    <w:p>
      <w:pPr>
        <w:pStyle w:val="Heading2"/>
        <w:spacing w:after="140" w:before="280"/>
      </w:pPr>
      <w:r>
        <w:rPr>
          <w:b/>
          <w:bCs/>
          <w:color w:val="13293D"/>
          <w:sz w:val="25"/>
          <w:szCs w:val="25"/>
        </w:rPr>
        <w:t xml:space="preserve">Day 8</w:t>
      </w:r>
    </w:p>
    <w:p>
      <w:pPr>
        <w:pStyle w:val="ListParagraph"/>
        <w:numPr>
          <w:ilvl w:val="0"/>
          <w:numId w:val="1"/>
        </w:numPr>
        <w:spacing w:after="130" w:line="330"/>
      </w:pPr>
      <w:r>
        <w:rPr>
          <w:color w:val="222222"/>
          <w:sz w:val="24"/>
          <w:szCs w:val="24"/>
        </w:rPr>
        <w:t xml:space="preserve">Open question I asked today instead of a statement or closed question: ______________________</w:t>
      </w:r>
    </w:p>
    <w:p>
      <w:pPr>
        <w:pStyle w:val="ListParagraph"/>
        <w:numPr>
          <w:ilvl w:val="0"/>
          <w:numId w:val="1"/>
        </w:numPr>
        <w:spacing w:after="130" w:line="330"/>
      </w:pPr>
      <w:r>
        <w:rPr>
          <w:color w:val="222222"/>
          <w:sz w:val="24"/>
          <w:szCs w:val="24"/>
        </w:rPr>
        <w:t xml:space="preserve">What I learned from the answer that I wouldn't have otherwise: ______________________</w:t>
      </w:r>
    </w:p>
    <w:p>
      <w:pPr>
        <w:pStyle w:val="Heading2"/>
        <w:spacing w:after="140" w:before="280"/>
      </w:pPr>
      <w:r>
        <w:rPr>
          <w:b/>
          <w:bCs/>
          <w:color w:val="13293D"/>
          <w:sz w:val="25"/>
          <w:szCs w:val="25"/>
        </w:rPr>
        <w:t xml:space="preserve">Day 9</w:t>
      </w:r>
    </w:p>
    <w:p>
      <w:pPr>
        <w:pStyle w:val="ListParagraph"/>
        <w:numPr>
          <w:ilvl w:val="0"/>
          <w:numId w:val="1"/>
        </w:numPr>
        <w:spacing w:after="130" w:line="330"/>
      </w:pPr>
      <w:r>
        <w:rPr>
          <w:color w:val="222222"/>
          <w:sz w:val="24"/>
          <w:szCs w:val="24"/>
        </w:rPr>
        <w:t xml:space="preserve">Open question I asked today instead of a statement or closed question: ______________________</w:t>
      </w:r>
    </w:p>
    <w:p>
      <w:pPr>
        <w:pStyle w:val="ListParagraph"/>
        <w:numPr>
          <w:ilvl w:val="0"/>
          <w:numId w:val="1"/>
        </w:numPr>
        <w:spacing w:after="130" w:line="330"/>
      </w:pPr>
      <w:r>
        <w:rPr>
          <w:color w:val="222222"/>
          <w:sz w:val="24"/>
          <w:szCs w:val="24"/>
        </w:rPr>
        <w:t xml:space="preserve">What I learned from the answer that I wouldn't have otherwise: ______________________</w:t>
      </w:r>
    </w:p>
    <w:p>
      <w:pPr>
        <w:pStyle w:val="Heading2"/>
        <w:spacing w:after="140" w:before="280"/>
      </w:pPr>
      <w:r>
        <w:rPr>
          <w:b/>
          <w:bCs/>
          <w:color w:val="13293D"/>
          <w:sz w:val="25"/>
          <w:szCs w:val="25"/>
        </w:rPr>
        <w:t xml:space="preserve">Day 10</w:t>
      </w:r>
    </w:p>
    <w:p>
      <w:pPr>
        <w:pStyle w:val="ListParagraph"/>
        <w:numPr>
          <w:ilvl w:val="0"/>
          <w:numId w:val="1"/>
        </w:numPr>
        <w:spacing w:after="130" w:line="330"/>
      </w:pPr>
      <w:r>
        <w:rPr>
          <w:color w:val="222222"/>
          <w:sz w:val="24"/>
          <w:szCs w:val="24"/>
        </w:rPr>
        <w:t xml:space="preserve">Open question I asked today instead of a statement or closed question: ______________________</w:t>
      </w:r>
    </w:p>
    <w:p>
      <w:pPr>
        <w:pStyle w:val="ListParagraph"/>
        <w:numPr>
          <w:ilvl w:val="0"/>
          <w:numId w:val="1"/>
        </w:numPr>
        <w:spacing w:after="130" w:line="330"/>
      </w:pPr>
      <w:r>
        <w:rPr>
          <w:color w:val="222222"/>
          <w:sz w:val="24"/>
          <w:szCs w:val="24"/>
        </w:rPr>
        <w:t xml:space="preserve">What I learned from the answer that I wouldn't have otherwise: ______________________</w:t>
      </w:r>
    </w:p>
    <w:p>
      <w:pPr>
        <w:pStyle w:val="Heading2"/>
        <w:spacing w:after="140" w:before="280"/>
      </w:pPr>
      <w:r>
        <w:rPr>
          <w:b/>
          <w:bCs/>
          <w:color w:val="13293D"/>
          <w:sz w:val="25"/>
          <w:szCs w:val="25"/>
        </w:rPr>
        <w:t xml:space="preserve">Day 11</w:t>
      </w:r>
    </w:p>
    <w:p>
      <w:pPr>
        <w:pStyle w:val="ListParagraph"/>
        <w:numPr>
          <w:ilvl w:val="0"/>
          <w:numId w:val="1"/>
        </w:numPr>
        <w:spacing w:after="130" w:line="330"/>
      </w:pPr>
      <w:r>
        <w:rPr>
          <w:color w:val="222222"/>
          <w:sz w:val="24"/>
          <w:szCs w:val="24"/>
        </w:rPr>
        <w:t xml:space="preserve">Open question I asked today instead of a statement or closed question: ______________________</w:t>
      </w:r>
    </w:p>
    <w:p>
      <w:pPr>
        <w:pStyle w:val="ListParagraph"/>
        <w:numPr>
          <w:ilvl w:val="0"/>
          <w:numId w:val="1"/>
        </w:numPr>
        <w:spacing w:after="130" w:line="330"/>
      </w:pPr>
      <w:r>
        <w:rPr>
          <w:color w:val="222222"/>
          <w:sz w:val="24"/>
          <w:szCs w:val="24"/>
        </w:rPr>
        <w:t xml:space="preserve">What I learned from the answer that I wouldn't have otherwise: ______________________</w:t>
      </w:r>
    </w:p>
    <w:p>
      <w:pPr>
        <w:pStyle w:val="Heading2"/>
        <w:spacing w:after="140" w:before="280"/>
      </w:pPr>
      <w:r>
        <w:rPr>
          <w:b/>
          <w:bCs/>
          <w:color w:val="13293D"/>
          <w:sz w:val="25"/>
          <w:szCs w:val="25"/>
        </w:rPr>
        <w:t xml:space="preserve">Day 12</w:t>
      </w:r>
    </w:p>
    <w:p>
      <w:pPr>
        <w:pStyle w:val="ListParagraph"/>
        <w:numPr>
          <w:ilvl w:val="0"/>
          <w:numId w:val="1"/>
        </w:numPr>
        <w:spacing w:after="130" w:line="330"/>
      </w:pPr>
      <w:r>
        <w:rPr>
          <w:color w:val="222222"/>
          <w:sz w:val="24"/>
          <w:szCs w:val="24"/>
        </w:rPr>
        <w:t xml:space="preserve">Open question I asked today instead of a statement or closed question: ______________________</w:t>
      </w:r>
    </w:p>
    <w:p>
      <w:pPr>
        <w:pStyle w:val="ListParagraph"/>
        <w:numPr>
          <w:ilvl w:val="0"/>
          <w:numId w:val="1"/>
        </w:numPr>
        <w:spacing w:after="130" w:line="330"/>
      </w:pPr>
      <w:r>
        <w:rPr>
          <w:color w:val="222222"/>
          <w:sz w:val="24"/>
          <w:szCs w:val="24"/>
        </w:rPr>
        <w:t xml:space="preserve">What I learned from the answer that I wouldn't have otherwise: ______________________</w:t>
      </w:r>
    </w:p>
    <w:p>
      <w:pPr>
        <w:pStyle w:val="Heading2"/>
        <w:spacing w:after="140" w:before="280"/>
      </w:pPr>
      <w:r>
        <w:rPr>
          <w:b/>
          <w:bCs/>
          <w:color w:val="13293D"/>
          <w:sz w:val="25"/>
          <w:szCs w:val="25"/>
        </w:rPr>
        <w:t xml:space="preserve">Day 13</w:t>
      </w:r>
    </w:p>
    <w:p>
      <w:pPr>
        <w:pStyle w:val="ListParagraph"/>
        <w:numPr>
          <w:ilvl w:val="0"/>
          <w:numId w:val="1"/>
        </w:numPr>
        <w:spacing w:after="130" w:line="330"/>
      </w:pPr>
      <w:r>
        <w:rPr>
          <w:color w:val="222222"/>
          <w:sz w:val="24"/>
          <w:szCs w:val="24"/>
        </w:rPr>
        <w:t xml:space="preserve">Open question I asked today instead of a statement or closed question: ______________________</w:t>
      </w:r>
    </w:p>
    <w:p>
      <w:pPr>
        <w:pStyle w:val="ListParagraph"/>
        <w:numPr>
          <w:ilvl w:val="0"/>
          <w:numId w:val="1"/>
        </w:numPr>
        <w:spacing w:after="130" w:line="330"/>
      </w:pPr>
      <w:r>
        <w:rPr>
          <w:color w:val="222222"/>
          <w:sz w:val="24"/>
          <w:szCs w:val="24"/>
        </w:rPr>
        <w:t xml:space="preserve">What I learned from the answer that I wouldn't have otherwise: ______________________</w:t>
      </w:r>
    </w:p>
    <w:p>
      <w:pPr>
        <w:pStyle w:val="Heading2"/>
        <w:spacing w:after="140" w:before="280"/>
      </w:pPr>
      <w:r>
        <w:rPr>
          <w:b/>
          <w:bCs/>
          <w:color w:val="13293D"/>
          <w:sz w:val="25"/>
          <w:szCs w:val="25"/>
        </w:rPr>
        <w:t xml:space="preserve">Day 14</w:t>
      </w:r>
    </w:p>
    <w:p>
      <w:pPr>
        <w:pStyle w:val="ListParagraph"/>
        <w:numPr>
          <w:ilvl w:val="0"/>
          <w:numId w:val="1"/>
        </w:numPr>
        <w:spacing w:after="130" w:line="330"/>
      </w:pPr>
      <w:r>
        <w:rPr>
          <w:color w:val="222222"/>
          <w:sz w:val="24"/>
          <w:szCs w:val="24"/>
        </w:rPr>
        <w:t xml:space="preserve">Open question I asked today instead of a statement or closed question: ______________________</w:t>
      </w:r>
    </w:p>
    <w:p>
      <w:pPr>
        <w:pStyle w:val="ListParagraph"/>
        <w:numPr>
          <w:ilvl w:val="0"/>
          <w:numId w:val="1"/>
        </w:numPr>
        <w:spacing w:after="130" w:line="330"/>
      </w:pPr>
      <w:r>
        <w:rPr>
          <w:color w:val="222222"/>
          <w:sz w:val="24"/>
          <w:szCs w:val="24"/>
        </w:rPr>
        <w:t xml:space="preserve">What I learned from the answer that I wouldn't have otherwise: ______________________</w:t>
      </w:r>
    </w:p>
    <w:p>
      <w:pPr>
        <w:spacing w:after="200"/>
      </w:pPr>
    </w:p>
    <w:p>
      <w:pPr>
        <w:pBdr>
          <w:top w:val="single" w:color="F2A104" w:sz="12" w:space="12"/>
        </w:pBdr>
        <w:spacing w:before="200"/>
        <w:jc w:val="center"/>
      </w:pPr>
      <w:r>
        <w:rPr>
          <w:b/>
          <w:bCs/>
          <w:color w:val="13293D"/>
          <w:sz w:val="24"/>
          <w:szCs w:val="24"/>
        </w:rPr>
        <w:t xml:space="preserve">Want a structured, guided path?</w:t>
      </w:r>
    </w:p>
    <w:p>
      <w:pPr>
        <w:spacing w:before="100"/>
        <w:jc w:val="center"/>
      </w:pPr>
      <w:r>
        <w:rPr>
          <w:color w:val="5A5A5A"/>
          <w:sz w:val="22"/>
          <w:szCs w:val="22"/>
        </w:rPr>
        <w:t xml:space="preserve">Explore “Thinking Frameworks for Beginners” and other courses at BookBuddy Academy.</w:t>
      </w:r>
    </w:p>
    <w:sectPr>
      <w:pgSz w:w="12240" w:h="15840" w:orient="portrait"/>
      <w:pgMar w:top="1700" w:right="1600" w:bottom="1700" w:left="16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2026-07-27T15:45:48.460Z</dcterms:created>
  <dcterms:modified xsi:type="dcterms:W3CDTF">2026-07-27T15:45:48.461Z</dcterms:modified>
</cp:coreProperties>
</file>

<file path=docProps/custom.xml><?xml version="1.0" encoding="utf-8"?>
<Properties xmlns="http://schemas.openxmlformats.org/officeDocument/2006/custom-properties" xmlns:vt="http://schemas.openxmlformats.org/officeDocument/2006/docPropsVTypes"/>
</file>